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AB" w:rsidRDefault="003D2DAB" w:rsidP="007F0311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645910" cy="9138126"/>
            <wp:effectExtent l="0" t="0" r="0" b="0"/>
            <wp:docPr id="1" name="Рисунок 1" descr="D:\2023-08-18_12-48-12_winscan_to_pdf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-08-18_12-48-12_winscan_to_pdf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0311" w:rsidRDefault="003B5502" w:rsidP="007F0311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3B5502">
        <w:rPr>
          <w:rFonts w:ascii="Times New Roman" w:hAnsi="Times New Roman" w:cs="Times New Roman"/>
          <w:sz w:val="24"/>
        </w:rPr>
        <w:lastRenderedPageBreak/>
        <w:t>УТВЕРЖДАЮ</w:t>
      </w:r>
    </w:p>
    <w:p w:rsidR="003B5502" w:rsidRPr="003B5502" w:rsidRDefault="00D81AFF" w:rsidP="007F0311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И.о</w:t>
      </w:r>
      <w:proofErr w:type="spellEnd"/>
      <w:r>
        <w:rPr>
          <w:rFonts w:ascii="Times New Roman" w:hAnsi="Times New Roman" w:cs="Times New Roman"/>
          <w:sz w:val="24"/>
        </w:rPr>
        <w:t>. Заведующей</w:t>
      </w:r>
      <w:r w:rsidR="003B5502" w:rsidRPr="003B5502">
        <w:rPr>
          <w:rFonts w:ascii="Times New Roman" w:hAnsi="Times New Roman" w:cs="Times New Roman"/>
          <w:sz w:val="24"/>
        </w:rPr>
        <w:t xml:space="preserve"> МБДОУ</w:t>
      </w:r>
    </w:p>
    <w:p w:rsidR="003B5502" w:rsidRPr="003B5502" w:rsidRDefault="003B5502" w:rsidP="007F0311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3B5502">
        <w:rPr>
          <w:rFonts w:ascii="Times New Roman" w:hAnsi="Times New Roman" w:cs="Times New Roman"/>
          <w:sz w:val="24"/>
        </w:rPr>
        <w:t>«Детский сад №3 «Ручеек»</w:t>
      </w:r>
    </w:p>
    <w:p w:rsidR="003B5502" w:rsidRPr="003B5502" w:rsidRDefault="00F90583" w:rsidP="007F0311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Аввакумова</w:t>
      </w:r>
      <w:proofErr w:type="spellEnd"/>
      <w:r>
        <w:rPr>
          <w:rFonts w:ascii="Times New Roman" w:hAnsi="Times New Roman" w:cs="Times New Roman"/>
          <w:sz w:val="24"/>
        </w:rPr>
        <w:t xml:space="preserve"> Н.А.</w:t>
      </w:r>
      <w:r w:rsidR="00D81AFF">
        <w:rPr>
          <w:rFonts w:ascii="Times New Roman" w:hAnsi="Times New Roman" w:cs="Times New Roman"/>
          <w:sz w:val="24"/>
        </w:rPr>
        <w:t xml:space="preserve"> </w:t>
      </w:r>
      <w:r w:rsidR="003B5502">
        <w:rPr>
          <w:rFonts w:ascii="Times New Roman" w:hAnsi="Times New Roman" w:cs="Times New Roman"/>
          <w:sz w:val="24"/>
        </w:rPr>
        <w:t>/</w:t>
      </w:r>
    </w:p>
    <w:p w:rsidR="003B5502" w:rsidRPr="003B5502" w:rsidRDefault="003B5502" w:rsidP="007F0311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B5502">
        <w:rPr>
          <w:rFonts w:ascii="Times New Roman" w:hAnsi="Times New Roman" w:cs="Times New Roman"/>
          <w:sz w:val="24"/>
        </w:rPr>
        <w:t>Принят</w:t>
      </w:r>
      <w:proofErr w:type="gramEnd"/>
      <w:r w:rsidRPr="003B5502">
        <w:rPr>
          <w:rFonts w:ascii="Times New Roman" w:hAnsi="Times New Roman" w:cs="Times New Roman"/>
          <w:sz w:val="24"/>
        </w:rPr>
        <w:t xml:space="preserve"> на заседании педагогического совета</w:t>
      </w:r>
    </w:p>
    <w:p w:rsidR="003B5502" w:rsidRPr="00245B4A" w:rsidRDefault="004075CC" w:rsidP="007F0311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протокол № </w:t>
      </w:r>
      <w:r w:rsidR="00DB601C">
        <w:rPr>
          <w:rFonts w:ascii="Times New Roman" w:hAnsi="Times New Roman" w:cs="Times New Roman"/>
          <w:sz w:val="24"/>
        </w:rPr>
        <w:t xml:space="preserve">__ </w:t>
      </w:r>
      <w:r w:rsidRPr="00DB601C">
        <w:rPr>
          <w:rFonts w:ascii="Times New Roman" w:hAnsi="Times New Roman" w:cs="Times New Roman"/>
          <w:sz w:val="24"/>
        </w:rPr>
        <w:t>от</w:t>
      </w:r>
      <w:r>
        <w:rPr>
          <w:rFonts w:ascii="Times New Roman" w:hAnsi="Times New Roman" w:cs="Times New Roman"/>
          <w:sz w:val="24"/>
        </w:rPr>
        <w:t xml:space="preserve"> </w:t>
      </w:r>
      <w:r w:rsidR="00080C4C">
        <w:rPr>
          <w:rFonts w:ascii="Times New Roman" w:hAnsi="Times New Roman" w:cs="Times New Roman"/>
          <w:sz w:val="24"/>
        </w:rPr>
        <w:t xml:space="preserve">   </w:t>
      </w:r>
      <w:r w:rsidR="00975B0A">
        <w:rPr>
          <w:rFonts w:ascii="Times New Roman" w:hAnsi="Times New Roman" w:cs="Times New Roman"/>
          <w:sz w:val="24"/>
          <w:u w:val="single"/>
        </w:rPr>
        <w:t>15.08</w:t>
      </w:r>
      <w:r w:rsidRPr="004075CC">
        <w:rPr>
          <w:rFonts w:ascii="Times New Roman" w:hAnsi="Times New Roman" w:cs="Times New Roman"/>
          <w:sz w:val="24"/>
          <w:u w:val="single"/>
        </w:rPr>
        <w:t>.</w:t>
      </w:r>
      <w:r w:rsidR="002B03C4">
        <w:rPr>
          <w:rFonts w:ascii="Times New Roman" w:hAnsi="Times New Roman" w:cs="Times New Roman"/>
          <w:sz w:val="24"/>
          <w:u w:val="single"/>
        </w:rPr>
        <w:t xml:space="preserve">2023 </w:t>
      </w:r>
      <w:r w:rsidR="00245B4A">
        <w:rPr>
          <w:rFonts w:ascii="Times New Roman" w:hAnsi="Times New Roman" w:cs="Times New Roman"/>
          <w:sz w:val="24"/>
          <w:u w:val="single"/>
        </w:rPr>
        <w:t xml:space="preserve"> </w:t>
      </w:r>
      <w:r w:rsidR="003B5502" w:rsidRPr="004075CC">
        <w:rPr>
          <w:rFonts w:ascii="Times New Roman" w:hAnsi="Times New Roman" w:cs="Times New Roman"/>
          <w:sz w:val="24"/>
          <w:u w:val="single"/>
        </w:rPr>
        <w:t>г</w:t>
      </w:r>
      <w:r w:rsidR="003B5502" w:rsidRPr="003B5502">
        <w:rPr>
          <w:rFonts w:ascii="Times New Roman" w:hAnsi="Times New Roman" w:cs="Times New Roman"/>
          <w:sz w:val="24"/>
        </w:rPr>
        <w:t>.</w:t>
      </w:r>
    </w:p>
    <w:p w:rsidR="003B5502" w:rsidRDefault="003B5502" w:rsidP="003B5502">
      <w:pPr>
        <w:jc w:val="center"/>
        <w:rPr>
          <w:rFonts w:ascii="Times New Roman" w:hAnsi="Times New Roman" w:cs="Times New Roman"/>
          <w:sz w:val="28"/>
        </w:rPr>
      </w:pPr>
    </w:p>
    <w:p w:rsidR="00BE067D" w:rsidRDefault="00BE067D" w:rsidP="003B5502">
      <w:pPr>
        <w:jc w:val="center"/>
        <w:rPr>
          <w:rFonts w:ascii="Times New Roman" w:hAnsi="Times New Roman" w:cs="Times New Roman"/>
          <w:sz w:val="28"/>
        </w:rPr>
      </w:pPr>
    </w:p>
    <w:p w:rsidR="00BE067D" w:rsidRDefault="00BE067D" w:rsidP="003B5502">
      <w:pPr>
        <w:jc w:val="center"/>
        <w:rPr>
          <w:rFonts w:ascii="Times New Roman" w:hAnsi="Times New Roman" w:cs="Times New Roman"/>
          <w:sz w:val="28"/>
        </w:rPr>
      </w:pPr>
    </w:p>
    <w:p w:rsidR="00040FE4" w:rsidRPr="00783C72" w:rsidRDefault="003B5502" w:rsidP="003B5502">
      <w:pPr>
        <w:jc w:val="center"/>
        <w:rPr>
          <w:rFonts w:ascii="Times New Roman" w:hAnsi="Times New Roman" w:cs="Times New Roman"/>
          <w:b/>
          <w:sz w:val="28"/>
        </w:rPr>
      </w:pPr>
      <w:r w:rsidRPr="00783C72">
        <w:rPr>
          <w:rFonts w:ascii="Times New Roman" w:hAnsi="Times New Roman" w:cs="Times New Roman"/>
          <w:b/>
          <w:sz w:val="28"/>
        </w:rPr>
        <w:t>Учебный план</w:t>
      </w:r>
    </w:p>
    <w:p w:rsidR="003B5502" w:rsidRPr="003B5502" w:rsidRDefault="003B5502" w:rsidP="003B5502">
      <w:pPr>
        <w:jc w:val="center"/>
        <w:rPr>
          <w:rFonts w:ascii="Times New Roman" w:hAnsi="Times New Roman" w:cs="Times New Roman"/>
          <w:sz w:val="28"/>
        </w:rPr>
      </w:pPr>
      <w:r w:rsidRPr="003B5502">
        <w:rPr>
          <w:rFonts w:ascii="Times New Roman" w:hAnsi="Times New Roman" w:cs="Times New Roman"/>
          <w:sz w:val="28"/>
        </w:rPr>
        <w:t>организационной образовательной деятельности</w:t>
      </w:r>
    </w:p>
    <w:p w:rsidR="003B5502" w:rsidRDefault="003B5502" w:rsidP="003B550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бюджетного дошкольного образовательного учреждения</w:t>
      </w:r>
    </w:p>
    <w:p w:rsidR="003B5502" w:rsidRDefault="003B5502" w:rsidP="003B550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сад № 3 «Ручеек» п. Тура</w:t>
      </w:r>
      <w:r w:rsidR="00783C72">
        <w:rPr>
          <w:rFonts w:ascii="Times New Roman" w:hAnsi="Times New Roman" w:cs="Times New Roman"/>
          <w:sz w:val="28"/>
        </w:rPr>
        <w:t>»</w:t>
      </w:r>
    </w:p>
    <w:p w:rsidR="003B5502" w:rsidRDefault="002B03C4" w:rsidP="003B550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2023 – 2024</w:t>
      </w:r>
      <w:r w:rsidR="00F20A8E">
        <w:rPr>
          <w:rFonts w:ascii="Times New Roman" w:hAnsi="Times New Roman" w:cs="Times New Roman"/>
          <w:sz w:val="28"/>
        </w:rPr>
        <w:t xml:space="preserve"> </w:t>
      </w:r>
      <w:r w:rsidR="003B5502">
        <w:rPr>
          <w:rFonts w:ascii="Times New Roman" w:hAnsi="Times New Roman" w:cs="Times New Roman"/>
          <w:sz w:val="28"/>
        </w:rPr>
        <w:t>учебный год.</w:t>
      </w:r>
    </w:p>
    <w:p w:rsidR="003B5502" w:rsidRDefault="003B5502" w:rsidP="003B5502">
      <w:pPr>
        <w:rPr>
          <w:rFonts w:ascii="Times New Roman" w:hAnsi="Times New Roman" w:cs="Times New Roman"/>
          <w:sz w:val="28"/>
        </w:rPr>
      </w:pPr>
    </w:p>
    <w:p w:rsidR="003B5502" w:rsidRDefault="003B5502" w:rsidP="003B5502">
      <w:pPr>
        <w:jc w:val="center"/>
        <w:rPr>
          <w:rFonts w:ascii="Times New Roman" w:hAnsi="Times New Roman" w:cs="Times New Roman"/>
          <w:sz w:val="28"/>
        </w:rPr>
      </w:pPr>
    </w:p>
    <w:p w:rsidR="003B5502" w:rsidRDefault="003B5502" w:rsidP="003B5502">
      <w:pPr>
        <w:jc w:val="center"/>
        <w:rPr>
          <w:rFonts w:ascii="Times New Roman" w:hAnsi="Times New Roman" w:cs="Times New Roman"/>
          <w:sz w:val="28"/>
        </w:rPr>
      </w:pPr>
    </w:p>
    <w:p w:rsidR="003B5502" w:rsidRDefault="003B5502" w:rsidP="003B5502">
      <w:pPr>
        <w:jc w:val="center"/>
        <w:rPr>
          <w:rFonts w:ascii="Times New Roman" w:hAnsi="Times New Roman" w:cs="Times New Roman"/>
          <w:sz w:val="28"/>
        </w:rPr>
      </w:pPr>
    </w:p>
    <w:p w:rsidR="007F0311" w:rsidRDefault="007F0311" w:rsidP="003B5502">
      <w:pPr>
        <w:jc w:val="center"/>
        <w:rPr>
          <w:rFonts w:ascii="Times New Roman" w:hAnsi="Times New Roman" w:cs="Times New Roman"/>
          <w:sz w:val="28"/>
        </w:rPr>
      </w:pPr>
    </w:p>
    <w:p w:rsidR="007F0311" w:rsidRDefault="007F0311" w:rsidP="003B5502">
      <w:pPr>
        <w:jc w:val="center"/>
        <w:rPr>
          <w:rFonts w:ascii="Times New Roman" w:hAnsi="Times New Roman" w:cs="Times New Roman"/>
          <w:sz w:val="28"/>
        </w:rPr>
      </w:pPr>
    </w:p>
    <w:p w:rsidR="007F0311" w:rsidRDefault="007F0311" w:rsidP="003B5502">
      <w:pPr>
        <w:jc w:val="center"/>
        <w:rPr>
          <w:rFonts w:ascii="Times New Roman" w:hAnsi="Times New Roman" w:cs="Times New Roman"/>
          <w:sz w:val="28"/>
        </w:rPr>
      </w:pPr>
    </w:p>
    <w:p w:rsidR="007F0311" w:rsidRDefault="007F0311" w:rsidP="003B5502">
      <w:pPr>
        <w:jc w:val="center"/>
        <w:rPr>
          <w:rFonts w:ascii="Times New Roman" w:hAnsi="Times New Roman" w:cs="Times New Roman"/>
          <w:sz w:val="28"/>
        </w:rPr>
      </w:pPr>
    </w:p>
    <w:p w:rsidR="007F0311" w:rsidRDefault="007F0311" w:rsidP="003B5502">
      <w:pPr>
        <w:jc w:val="center"/>
        <w:rPr>
          <w:rFonts w:ascii="Times New Roman" w:hAnsi="Times New Roman" w:cs="Times New Roman"/>
          <w:sz w:val="28"/>
        </w:rPr>
      </w:pPr>
    </w:p>
    <w:p w:rsidR="007F0311" w:rsidRDefault="007F0311" w:rsidP="003B5502">
      <w:pPr>
        <w:jc w:val="center"/>
        <w:rPr>
          <w:rFonts w:ascii="Times New Roman" w:hAnsi="Times New Roman" w:cs="Times New Roman"/>
          <w:sz w:val="28"/>
        </w:rPr>
      </w:pPr>
    </w:p>
    <w:p w:rsidR="007F0311" w:rsidRDefault="007F0311" w:rsidP="003B5502">
      <w:pPr>
        <w:jc w:val="center"/>
        <w:rPr>
          <w:rFonts w:ascii="Times New Roman" w:hAnsi="Times New Roman" w:cs="Times New Roman"/>
          <w:sz w:val="28"/>
        </w:rPr>
      </w:pPr>
    </w:p>
    <w:p w:rsidR="007F0311" w:rsidRDefault="007F0311" w:rsidP="003B5502">
      <w:pPr>
        <w:jc w:val="center"/>
        <w:rPr>
          <w:rFonts w:ascii="Times New Roman" w:hAnsi="Times New Roman" w:cs="Times New Roman"/>
          <w:sz w:val="28"/>
        </w:rPr>
      </w:pPr>
    </w:p>
    <w:p w:rsidR="007F0311" w:rsidRDefault="007F0311" w:rsidP="003B5502">
      <w:pPr>
        <w:jc w:val="center"/>
        <w:rPr>
          <w:rFonts w:ascii="Times New Roman" w:hAnsi="Times New Roman" w:cs="Times New Roman"/>
          <w:sz w:val="28"/>
        </w:rPr>
      </w:pPr>
    </w:p>
    <w:p w:rsidR="007F0311" w:rsidRDefault="003B5502" w:rsidP="007A419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Тура</w:t>
      </w:r>
      <w:r w:rsidR="007F0311">
        <w:rPr>
          <w:rFonts w:ascii="Times New Roman" w:hAnsi="Times New Roman" w:cs="Times New Roman"/>
          <w:sz w:val="28"/>
        </w:rPr>
        <w:t xml:space="preserve"> </w:t>
      </w:r>
      <w:r w:rsidR="002B03C4">
        <w:rPr>
          <w:rFonts w:ascii="Times New Roman" w:hAnsi="Times New Roman" w:cs="Times New Roman"/>
          <w:sz w:val="28"/>
        </w:rPr>
        <w:t>2023</w:t>
      </w:r>
      <w:r w:rsidR="007F0311">
        <w:rPr>
          <w:rFonts w:ascii="Times New Roman" w:hAnsi="Times New Roman" w:cs="Times New Roman"/>
          <w:sz w:val="28"/>
        </w:rPr>
        <w:t xml:space="preserve"> год</w:t>
      </w:r>
    </w:p>
    <w:p w:rsidR="003B5502" w:rsidRDefault="003B5502" w:rsidP="007F03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7F0311" w:rsidRPr="007F0311" w:rsidRDefault="007F0311" w:rsidP="007F03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70A2" w:rsidRPr="007F0311" w:rsidRDefault="007F0311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B5502" w:rsidRPr="007F0311">
        <w:rPr>
          <w:rFonts w:ascii="Times New Roman" w:hAnsi="Times New Roman" w:cs="Times New Roman"/>
          <w:sz w:val="28"/>
          <w:szCs w:val="28"/>
        </w:rPr>
        <w:t>учебному плану</w:t>
      </w:r>
      <w:r w:rsidR="006970A2" w:rsidRPr="007F0311"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</w:t>
      </w:r>
    </w:p>
    <w:p w:rsidR="006970A2" w:rsidRPr="007F0311" w:rsidRDefault="006970A2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«Детский сад № 3 «Ручеек» п. Тура</w:t>
      </w:r>
      <w:r w:rsidR="00783C72" w:rsidRPr="007F0311">
        <w:rPr>
          <w:rFonts w:ascii="Times New Roman" w:hAnsi="Times New Roman" w:cs="Times New Roman"/>
          <w:sz w:val="28"/>
          <w:szCs w:val="28"/>
        </w:rPr>
        <w:t>»</w:t>
      </w:r>
      <w:r w:rsidRPr="007F0311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района Красноярского края</w:t>
      </w:r>
      <w:r w:rsidR="002B03C4">
        <w:rPr>
          <w:rFonts w:ascii="Times New Roman" w:hAnsi="Times New Roman" w:cs="Times New Roman"/>
          <w:sz w:val="28"/>
          <w:szCs w:val="28"/>
        </w:rPr>
        <w:t xml:space="preserve"> на 2023 – 2024</w:t>
      </w:r>
      <w:r w:rsidRPr="007F0311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45B4A" w:rsidRPr="00245B4A" w:rsidRDefault="006970A2" w:rsidP="00245B4A">
      <w:pPr>
        <w:spacing w:after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3 «Ручеек» п. Тура (далее</w:t>
      </w:r>
      <w:r w:rsidR="00E306F3" w:rsidRPr="007F0311">
        <w:rPr>
          <w:rFonts w:ascii="Times New Roman" w:hAnsi="Times New Roman" w:cs="Times New Roman"/>
          <w:sz w:val="28"/>
          <w:szCs w:val="28"/>
        </w:rPr>
        <w:t xml:space="preserve"> – МБДОУ)</w:t>
      </w:r>
      <w:r w:rsidRPr="007F0311">
        <w:rPr>
          <w:rFonts w:ascii="Times New Roman" w:hAnsi="Times New Roman" w:cs="Times New Roman"/>
          <w:sz w:val="28"/>
          <w:szCs w:val="28"/>
        </w:rPr>
        <w:t xml:space="preserve"> осуществляет образовательную дея</w:t>
      </w:r>
      <w:r w:rsidR="00245B4A">
        <w:rPr>
          <w:rFonts w:ascii="Times New Roman" w:hAnsi="Times New Roman" w:cs="Times New Roman"/>
          <w:sz w:val="28"/>
          <w:szCs w:val="28"/>
        </w:rPr>
        <w:t xml:space="preserve">тельность на основании </w:t>
      </w:r>
      <w:r w:rsidR="00245B4A" w:rsidRPr="00245B4A">
        <w:rPr>
          <w:rFonts w:ascii="Times New Roman" w:hAnsi="Times New Roman" w:cs="Times New Roman"/>
          <w:sz w:val="28"/>
          <w:szCs w:val="28"/>
        </w:rPr>
        <w:t>лицензии</w:t>
      </w:r>
      <w:r w:rsidR="00245B4A" w:rsidRPr="00245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 25.03.2016, серия 24Л01 № 0001894, регистрационный номер 8715-л. Лицензия бессрочная.</w:t>
      </w:r>
    </w:p>
    <w:p w:rsidR="002B03C4" w:rsidRDefault="00AD1E4D" w:rsidP="002B0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Основой содержания дошкольного образования в </w:t>
      </w:r>
      <w:r w:rsidR="00E306F3" w:rsidRPr="007F0311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7F0311">
        <w:rPr>
          <w:rFonts w:ascii="Times New Roman" w:hAnsi="Times New Roman" w:cs="Times New Roman"/>
          <w:sz w:val="28"/>
          <w:szCs w:val="28"/>
        </w:rPr>
        <w:t xml:space="preserve">является общеобразовательная программа «От рождения до школы» под редакцией </w:t>
      </w:r>
      <w:r w:rsidR="001A3753" w:rsidRPr="007F0311">
        <w:rPr>
          <w:rFonts w:ascii="Times New Roman" w:hAnsi="Times New Roman" w:cs="Times New Roman"/>
          <w:sz w:val="28"/>
          <w:szCs w:val="28"/>
        </w:rPr>
        <w:t xml:space="preserve">Н. Е. </w:t>
      </w:r>
      <w:proofErr w:type="spellStart"/>
      <w:r w:rsidR="001A3753" w:rsidRPr="007F031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F0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3753" w:rsidRPr="007F0311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7F0311">
        <w:rPr>
          <w:rFonts w:ascii="Times New Roman" w:hAnsi="Times New Roman" w:cs="Times New Roman"/>
          <w:sz w:val="28"/>
          <w:szCs w:val="28"/>
        </w:rPr>
        <w:t>,</w:t>
      </w:r>
      <w:r w:rsidR="001A3753" w:rsidRPr="007F0311">
        <w:rPr>
          <w:rFonts w:ascii="Times New Roman" w:hAnsi="Times New Roman" w:cs="Times New Roman"/>
          <w:sz w:val="28"/>
          <w:szCs w:val="28"/>
        </w:rPr>
        <w:t xml:space="preserve"> М. А. Васильевой</w:t>
      </w:r>
      <w:r w:rsidRPr="007F0311">
        <w:rPr>
          <w:rFonts w:ascii="Times New Roman" w:hAnsi="Times New Roman" w:cs="Times New Roman"/>
          <w:sz w:val="28"/>
          <w:szCs w:val="28"/>
        </w:rPr>
        <w:t>.</w:t>
      </w:r>
    </w:p>
    <w:p w:rsidR="002B03C4" w:rsidRPr="007F0311" w:rsidRDefault="002B03C4" w:rsidP="002B0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Федеральная образовательная программа Дошкольного образования </w:t>
      </w:r>
      <w:r w:rsidRPr="002B03C4">
        <w:rPr>
          <w:rFonts w:ascii="Times New Roman" w:hAnsi="Times New Roman" w:cs="Times New Roman"/>
          <w:sz w:val="28"/>
          <w:szCs w:val="28"/>
        </w:rPr>
        <w:t xml:space="preserve">зарегистрирована Министерством юстиции Российской Федерации 2 ноября 2022 г., </w:t>
      </w:r>
      <w:proofErr w:type="gramStart"/>
      <w:r w:rsidRPr="002B03C4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2B03C4">
        <w:rPr>
          <w:rFonts w:ascii="Times New Roman" w:hAnsi="Times New Roman" w:cs="Times New Roman"/>
          <w:sz w:val="28"/>
          <w:szCs w:val="28"/>
        </w:rPr>
        <w:t xml:space="preserve"> № 70809</w:t>
      </w:r>
    </w:p>
    <w:p w:rsidR="00AD1E4D" w:rsidRPr="007F0311" w:rsidRDefault="00AD1E4D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</w:t>
      </w:r>
      <w:proofErr w:type="spellStart"/>
      <w:r w:rsidRPr="007F031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F0311">
        <w:rPr>
          <w:rFonts w:ascii="Times New Roman" w:hAnsi="Times New Roman" w:cs="Times New Roman"/>
          <w:sz w:val="28"/>
          <w:szCs w:val="28"/>
        </w:rPr>
        <w:t>-образовательной деятельности являются:</w:t>
      </w:r>
    </w:p>
    <w:p w:rsidR="00AD1E4D" w:rsidRPr="007F0311" w:rsidRDefault="00AD1E4D" w:rsidP="007F031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забота о здоровье, эмоциональном благополучии и своевременном всестороннем развитии </w:t>
      </w:r>
      <w:r w:rsidR="001A3753" w:rsidRPr="007F0311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7F0311">
        <w:rPr>
          <w:rFonts w:ascii="Times New Roman" w:hAnsi="Times New Roman" w:cs="Times New Roman"/>
          <w:sz w:val="28"/>
          <w:szCs w:val="28"/>
        </w:rPr>
        <w:t>ребенка;</w:t>
      </w:r>
    </w:p>
    <w:p w:rsidR="00AD1E4D" w:rsidRPr="007F0311" w:rsidRDefault="00AD1E4D" w:rsidP="007F031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1A3753" w:rsidRPr="007F0311"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Pr="007F0311">
        <w:rPr>
          <w:rFonts w:ascii="Times New Roman" w:hAnsi="Times New Roman" w:cs="Times New Roman"/>
          <w:sz w:val="28"/>
          <w:szCs w:val="28"/>
        </w:rPr>
        <w:t xml:space="preserve">атмосферы гуманного и доброжелательного отношения ко </w:t>
      </w:r>
      <w:r w:rsidR="001A3753" w:rsidRPr="007F0311">
        <w:rPr>
          <w:rFonts w:ascii="Times New Roman" w:hAnsi="Times New Roman" w:cs="Times New Roman"/>
          <w:sz w:val="28"/>
          <w:szCs w:val="28"/>
        </w:rPr>
        <w:t>всем воспитанникам</w:t>
      </w:r>
      <w:r w:rsidRPr="007F0311">
        <w:rPr>
          <w:rFonts w:ascii="Times New Roman" w:hAnsi="Times New Roman" w:cs="Times New Roman"/>
          <w:sz w:val="28"/>
          <w:szCs w:val="28"/>
        </w:rPr>
        <w:t>;</w:t>
      </w:r>
    </w:p>
    <w:p w:rsidR="00AD1E4D" w:rsidRPr="007F0311" w:rsidRDefault="00AD1E4D" w:rsidP="007F031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максимальное использование разнообразных видов детской деятельности и их интеграция;</w:t>
      </w:r>
    </w:p>
    <w:p w:rsidR="00AD1E4D" w:rsidRPr="007F0311" w:rsidRDefault="001A3753" w:rsidP="007F031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творческая</w:t>
      </w:r>
      <w:r w:rsidR="00AD1E4D" w:rsidRPr="007F0311">
        <w:rPr>
          <w:rFonts w:ascii="Times New Roman" w:hAnsi="Times New Roman" w:cs="Times New Roman"/>
          <w:sz w:val="28"/>
          <w:szCs w:val="28"/>
        </w:rPr>
        <w:t xml:space="preserve"> </w:t>
      </w:r>
      <w:r w:rsidRPr="007F031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7F031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F0311">
        <w:rPr>
          <w:rFonts w:ascii="Times New Roman" w:hAnsi="Times New Roman" w:cs="Times New Roman"/>
          <w:sz w:val="28"/>
          <w:szCs w:val="28"/>
        </w:rPr>
        <w:t>-образовательного процесса</w:t>
      </w:r>
      <w:r w:rsidR="00AD1E4D" w:rsidRPr="007F0311">
        <w:rPr>
          <w:rFonts w:ascii="Times New Roman" w:hAnsi="Times New Roman" w:cs="Times New Roman"/>
          <w:sz w:val="28"/>
          <w:szCs w:val="28"/>
        </w:rPr>
        <w:t>;</w:t>
      </w:r>
    </w:p>
    <w:p w:rsidR="001A3753" w:rsidRPr="007F0311" w:rsidRDefault="001A3753" w:rsidP="007F031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вариативность использования образовательного материала;</w:t>
      </w:r>
    </w:p>
    <w:p w:rsidR="001A3753" w:rsidRPr="007F0311" w:rsidRDefault="001A3753" w:rsidP="007F031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уважительное отношение к результатам детского творчества;</w:t>
      </w:r>
    </w:p>
    <w:p w:rsidR="001A3753" w:rsidRPr="007F0311" w:rsidRDefault="001A3753" w:rsidP="007F031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AD1E4D" w:rsidRPr="007F0311" w:rsidRDefault="001A3753" w:rsidP="007F031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соблюдение в работе детского сада и начальной школы преемственности.</w:t>
      </w:r>
    </w:p>
    <w:p w:rsidR="00AD1E4D" w:rsidRPr="007F0311" w:rsidRDefault="00AD1E4D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753" w:rsidRPr="007F0311" w:rsidRDefault="001A3753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Нормативно – правовое обеспечение:</w:t>
      </w:r>
    </w:p>
    <w:p w:rsidR="001A3753" w:rsidRPr="007F0311" w:rsidRDefault="001A3753" w:rsidP="007F031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Закон РФ от 26.12.2012. № 273 «Об образовании в Российской Федерации».</w:t>
      </w:r>
    </w:p>
    <w:p w:rsidR="001A3753" w:rsidRDefault="001A3753" w:rsidP="007F031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Санитарно</w:t>
      </w:r>
      <w:r w:rsidR="00364799" w:rsidRPr="007F0311">
        <w:rPr>
          <w:rFonts w:ascii="Times New Roman" w:hAnsi="Times New Roman" w:cs="Times New Roman"/>
          <w:sz w:val="28"/>
          <w:szCs w:val="28"/>
        </w:rPr>
        <w:t xml:space="preserve"> </w:t>
      </w:r>
      <w:r w:rsidRPr="007F0311">
        <w:rPr>
          <w:rFonts w:ascii="Times New Roman" w:hAnsi="Times New Roman" w:cs="Times New Roman"/>
          <w:sz w:val="28"/>
          <w:szCs w:val="28"/>
        </w:rPr>
        <w:t xml:space="preserve">- эпидемиологические требования к устройству, содержанию и организации режима работы </w:t>
      </w:r>
      <w:r w:rsidR="00364799" w:rsidRPr="007F0311">
        <w:rPr>
          <w:rFonts w:ascii="Times New Roman" w:hAnsi="Times New Roman" w:cs="Times New Roman"/>
          <w:sz w:val="28"/>
          <w:szCs w:val="28"/>
        </w:rPr>
        <w:t>дошкольных образовательных учреждений, СанПиН 2.4.1.3049-13, утвержденными Постановлением Главного государственного санитарного врача РФ от 15 мая 2013г № 26.</w:t>
      </w:r>
    </w:p>
    <w:p w:rsidR="00C630DD" w:rsidRPr="00D81AFF" w:rsidRDefault="00C630DD" w:rsidP="00C630D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1AFF">
        <w:rPr>
          <w:rFonts w:ascii="Times New Roman" w:hAnsi="Times New Roman" w:cs="Times New Roman"/>
          <w:bCs/>
          <w:sz w:val="28"/>
          <w:szCs w:val="28"/>
        </w:rPr>
        <w:t>СанПиН 2.4. 3648</w:t>
      </w:r>
      <w:r w:rsidRPr="00D81AFF">
        <w:rPr>
          <w:rFonts w:ascii="Times New Roman" w:hAnsi="Times New Roman" w:cs="Times New Roman"/>
          <w:sz w:val="28"/>
          <w:szCs w:val="28"/>
        </w:rPr>
        <w:t>-</w:t>
      </w:r>
      <w:r w:rsidRPr="00D81AFF">
        <w:rPr>
          <w:rFonts w:ascii="Times New Roman" w:hAnsi="Times New Roman" w:cs="Times New Roman"/>
          <w:bCs/>
          <w:sz w:val="28"/>
          <w:szCs w:val="28"/>
        </w:rPr>
        <w:t>20 «Санитарно</w:t>
      </w:r>
      <w:r w:rsidRPr="00D81AFF">
        <w:rPr>
          <w:rFonts w:ascii="Times New Roman" w:hAnsi="Times New Roman" w:cs="Times New Roman"/>
          <w:sz w:val="28"/>
          <w:szCs w:val="28"/>
        </w:rPr>
        <w:t>-</w:t>
      </w:r>
      <w:r w:rsidRPr="00D81AFF">
        <w:rPr>
          <w:rFonts w:ascii="Times New Roman" w:hAnsi="Times New Roman" w:cs="Times New Roman"/>
          <w:bCs/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молодежи»</w:t>
      </w:r>
    </w:p>
    <w:p w:rsidR="00364799" w:rsidRPr="007F0311" w:rsidRDefault="00364799" w:rsidP="007F031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30.08.2013. № 1014 «Об утверждении Порядка организации и осуществления образовательной деятельности по </w:t>
      </w:r>
      <w:r w:rsidRPr="007F0311">
        <w:rPr>
          <w:rFonts w:ascii="Times New Roman" w:hAnsi="Times New Roman" w:cs="Times New Roman"/>
          <w:sz w:val="28"/>
          <w:szCs w:val="28"/>
        </w:rPr>
        <w:lastRenderedPageBreak/>
        <w:t>основным общеобразовательным программам – образовательным программам дошкольного образования».</w:t>
      </w:r>
    </w:p>
    <w:p w:rsidR="00364799" w:rsidRPr="007F0311" w:rsidRDefault="00364799" w:rsidP="007F031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17 октября 2013г. № 1155 «Об утверждении федерального государственного стандарта дошкольного образования».</w:t>
      </w:r>
    </w:p>
    <w:p w:rsidR="00364799" w:rsidRPr="007F0311" w:rsidRDefault="00364799" w:rsidP="007F031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Письмо «Комментарии к ФГОС дошкольного образования» Министерства образования и науки РФ от 28.02.2014г. № 08-249.</w:t>
      </w:r>
    </w:p>
    <w:p w:rsidR="00F86865" w:rsidRDefault="00F86865" w:rsidP="007F031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Основная образовательная программа МБДОУ «Детский сад № 3 «Ручеек».</w:t>
      </w:r>
    </w:p>
    <w:p w:rsidR="002B03C4" w:rsidRPr="002D69A5" w:rsidRDefault="002B03C4" w:rsidP="002B03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A5">
        <w:rPr>
          <w:rFonts w:ascii="Times New Roman" w:hAnsi="Times New Roman" w:cs="Times New Roman"/>
          <w:sz w:val="28"/>
          <w:szCs w:val="28"/>
        </w:rPr>
        <w:t xml:space="preserve">С сентября 2023 года педагогический коллектив ДОУ начал реализацию новой Федеральной образовательной программы дошкольного образования, </w:t>
      </w:r>
      <w:proofErr w:type="gramStart"/>
      <w:r w:rsidRPr="002D69A5">
        <w:rPr>
          <w:rFonts w:ascii="Times New Roman" w:hAnsi="Times New Roman" w:cs="Times New Roman"/>
          <w:sz w:val="28"/>
          <w:szCs w:val="28"/>
        </w:rPr>
        <w:t>зарегистрирована</w:t>
      </w:r>
      <w:proofErr w:type="gramEnd"/>
      <w:r w:rsidRPr="002D69A5">
        <w:rPr>
          <w:rFonts w:ascii="Times New Roman" w:hAnsi="Times New Roman" w:cs="Times New Roman"/>
          <w:sz w:val="28"/>
          <w:szCs w:val="28"/>
        </w:rPr>
        <w:t xml:space="preserve"> Министерством юстиции Российской Федерации 2 ноября 2022 г.</w:t>
      </w:r>
    </w:p>
    <w:p w:rsidR="00CD3F3C" w:rsidRDefault="00CD3F3C" w:rsidP="002B0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A5">
        <w:rPr>
          <w:rFonts w:ascii="Times New Roman" w:hAnsi="Times New Roman" w:cs="Times New Roman"/>
          <w:sz w:val="28"/>
          <w:szCs w:val="28"/>
        </w:rPr>
        <w:t xml:space="preserve">Педагогический коллектив </w:t>
      </w:r>
      <w:r w:rsidR="00E306F3" w:rsidRPr="002D69A5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D69A5">
        <w:rPr>
          <w:rFonts w:ascii="Times New Roman" w:hAnsi="Times New Roman" w:cs="Times New Roman"/>
          <w:sz w:val="28"/>
          <w:szCs w:val="28"/>
        </w:rPr>
        <w:t>реализует</w:t>
      </w:r>
      <w:r w:rsidRPr="007F0311">
        <w:rPr>
          <w:rFonts w:ascii="Times New Roman" w:hAnsi="Times New Roman" w:cs="Times New Roman"/>
          <w:sz w:val="28"/>
          <w:szCs w:val="28"/>
        </w:rPr>
        <w:t xml:space="preserve"> образовательную программу дошкольного образования на основе федерального государственного образовательного стандарта дошкольного образования, с учетом примерной </w:t>
      </w:r>
      <w:r w:rsidR="00C71083" w:rsidRPr="007F031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7F0311">
        <w:rPr>
          <w:rFonts w:ascii="Times New Roman" w:hAnsi="Times New Roman" w:cs="Times New Roman"/>
          <w:sz w:val="28"/>
          <w:szCs w:val="28"/>
        </w:rPr>
        <w:t xml:space="preserve"> п</w:t>
      </w:r>
      <w:r w:rsidR="00C71083" w:rsidRPr="007F0311">
        <w:rPr>
          <w:rFonts w:ascii="Times New Roman" w:hAnsi="Times New Roman" w:cs="Times New Roman"/>
          <w:sz w:val="28"/>
          <w:szCs w:val="28"/>
        </w:rPr>
        <w:t>рограммы дошкольного образования</w:t>
      </w:r>
      <w:r w:rsidRPr="007F0311">
        <w:rPr>
          <w:rFonts w:ascii="Times New Roman" w:hAnsi="Times New Roman" w:cs="Times New Roman"/>
          <w:sz w:val="28"/>
          <w:szCs w:val="28"/>
        </w:rPr>
        <w:t xml:space="preserve"> «От рождения до школы» под редакцией Н. Е. </w:t>
      </w:r>
      <w:proofErr w:type="spellStart"/>
      <w:r w:rsidRPr="007F031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F0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311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7F0311">
        <w:rPr>
          <w:rFonts w:ascii="Times New Roman" w:hAnsi="Times New Roman" w:cs="Times New Roman"/>
          <w:sz w:val="28"/>
          <w:szCs w:val="28"/>
        </w:rPr>
        <w:t>, М. А. Васильевой.</w:t>
      </w:r>
    </w:p>
    <w:p w:rsidR="00863FB3" w:rsidRDefault="00863FB3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FB3" w:rsidRPr="002B03C4" w:rsidRDefault="00863FB3" w:rsidP="00863FB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32"/>
          <w:highlight w:val="yellow"/>
        </w:rPr>
      </w:pPr>
      <w:r w:rsidRPr="002B03C4">
        <w:rPr>
          <w:rFonts w:ascii="Times New Roman" w:eastAsia="Times New Roman" w:hAnsi="Times New Roman" w:cs="Times New Roman"/>
          <w:b/>
          <w:sz w:val="28"/>
          <w:szCs w:val="32"/>
          <w:highlight w:val="yellow"/>
        </w:rPr>
        <w:t>Методическая тема ДОУ на 2018 – 2023 год (5 лет)</w:t>
      </w:r>
    </w:p>
    <w:p w:rsidR="00863FB3" w:rsidRPr="002B03C4" w:rsidRDefault="00863FB3" w:rsidP="00863FB3">
      <w:pPr>
        <w:pStyle w:val="a3"/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32"/>
          <w:highlight w:val="yellow"/>
        </w:rPr>
      </w:pPr>
    </w:p>
    <w:p w:rsidR="00245B4A" w:rsidRPr="002B03C4" w:rsidRDefault="00863FB3" w:rsidP="00245B4A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  <w:highlight w:val="yellow"/>
        </w:rPr>
      </w:pPr>
      <w:r w:rsidRPr="002B03C4">
        <w:rPr>
          <w:rFonts w:ascii="Times New Roman" w:eastAsia="Times New Roman" w:hAnsi="Times New Roman" w:cs="Times New Roman"/>
          <w:sz w:val="28"/>
          <w:szCs w:val="32"/>
          <w:highlight w:val="yellow"/>
        </w:rPr>
        <w:t xml:space="preserve"> Обеспечение оптимально – благоприятных условий для полноценного проживания ребенком дошкольного детства в соответствии с особенностями развития современной системы образования. </w:t>
      </w:r>
      <w:r w:rsidR="00245B4A" w:rsidRPr="002B03C4">
        <w:rPr>
          <w:rFonts w:ascii="Times New Roman" w:eastAsia="Times New Roman" w:hAnsi="Times New Roman" w:cs="Times New Roman"/>
          <w:sz w:val="28"/>
          <w:szCs w:val="32"/>
          <w:highlight w:val="yellow"/>
        </w:rPr>
        <w:t xml:space="preserve">«Обеспечение оптимально – благоприятных условий для полноценного проживания ребенком дошкольного детства в соответствии с особенностями развития современной системы образования». </w:t>
      </w:r>
    </w:p>
    <w:p w:rsidR="00245B4A" w:rsidRPr="002B03C4" w:rsidRDefault="00245B4A" w:rsidP="00245B4A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  <w:highlight w:val="yellow"/>
        </w:rPr>
      </w:pPr>
    </w:p>
    <w:p w:rsidR="00245B4A" w:rsidRPr="00D55CCC" w:rsidRDefault="00245B4A" w:rsidP="00245B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  <w:r w:rsidRPr="002B03C4">
        <w:rPr>
          <w:rFonts w:ascii="Times New Roman" w:eastAsia="Times New Roman" w:hAnsi="Times New Roman" w:cs="Times New Roman"/>
          <w:b/>
          <w:sz w:val="28"/>
          <w:szCs w:val="32"/>
          <w:highlight w:val="yellow"/>
        </w:rPr>
        <w:t xml:space="preserve">Тема методического объединения Детского сада на </w:t>
      </w:r>
      <w:r w:rsidR="00F20A8E" w:rsidRPr="002B03C4">
        <w:rPr>
          <w:rFonts w:ascii="Times New Roman" w:eastAsia="Times New Roman" w:hAnsi="Times New Roman" w:cs="Times New Roman"/>
          <w:b/>
          <w:sz w:val="28"/>
          <w:szCs w:val="32"/>
          <w:highlight w:val="yellow"/>
        </w:rPr>
        <w:t>2021-2022</w:t>
      </w:r>
      <w:r w:rsidRPr="002B03C4">
        <w:rPr>
          <w:rFonts w:ascii="Times New Roman" w:eastAsia="Times New Roman" w:hAnsi="Times New Roman" w:cs="Times New Roman"/>
          <w:b/>
          <w:sz w:val="28"/>
          <w:szCs w:val="32"/>
          <w:highlight w:val="yellow"/>
        </w:rPr>
        <w:t xml:space="preserve"> учебный год</w:t>
      </w:r>
      <w:r w:rsidRPr="002B03C4">
        <w:rPr>
          <w:rFonts w:ascii="Times New Roman" w:eastAsia="Times New Roman" w:hAnsi="Times New Roman" w:cs="Times New Roman"/>
          <w:sz w:val="28"/>
          <w:szCs w:val="32"/>
          <w:highlight w:val="yellow"/>
        </w:rPr>
        <w:t xml:space="preserve"> «Создание условий для внедрения в практику технологии познавательно – исследовательской деятельности и детского экспериментирования как эффективного способа социализации дошкольников направленных на поддержку и развитие детской инициативы и творчества.</w:t>
      </w:r>
    </w:p>
    <w:p w:rsidR="00245B4A" w:rsidRDefault="00245B4A" w:rsidP="00245B4A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</w:p>
    <w:p w:rsidR="00245B4A" w:rsidRDefault="00245B4A" w:rsidP="00245B4A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  <w:r w:rsidRPr="00457E22">
        <w:rPr>
          <w:rFonts w:ascii="Times New Roman" w:eastAsia="Times New Roman" w:hAnsi="Times New Roman" w:cs="Times New Roman"/>
          <w:b/>
          <w:sz w:val="28"/>
          <w:szCs w:val="32"/>
        </w:rPr>
        <w:t>Цель: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Построение образовательной деятельности на основе современных образовательных технологий, обеспечивающих сотворчество взрослых и детей, ориентированного на интересы и возможности каждого ребенка.</w:t>
      </w:r>
    </w:p>
    <w:p w:rsidR="00C630DD" w:rsidRPr="00956E91" w:rsidRDefault="00C630DD" w:rsidP="00C630DD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</w:pPr>
      <w:r w:rsidRPr="00956E91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  <w:t xml:space="preserve">Задачи: </w:t>
      </w:r>
    </w:p>
    <w:p w:rsidR="00C630DD" w:rsidRPr="00956E91" w:rsidRDefault="00C630DD" w:rsidP="00C630D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  <w:r w:rsidRPr="00956E91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Продолжать внедрять в практику работы с детьми технологию «</w:t>
      </w:r>
      <w:proofErr w:type="spellStart"/>
      <w:r w:rsidRPr="00956E91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Квест</w:t>
      </w:r>
      <w:proofErr w:type="spellEnd"/>
      <w:r w:rsidRPr="00956E91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 xml:space="preserve"> – игр» для дошкольников, познавательно – исследовательскую деятельность и детское экспериментирование. </w:t>
      </w:r>
    </w:p>
    <w:p w:rsidR="00C630DD" w:rsidRPr="00956E91" w:rsidRDefault="00C630DD" w:rsidP="00C630DD">
      <w:pPr>
        <w:pStyle w:val="a3"/>
        <w:numPr>
          <w:ilvl w:val="0"/>
          <w:numId w:val="8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  <w:r w:rsidRPr="00956E91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Продолжать работу, направленную на обогащение социального опыта ребенка через реализацию игровых и познавательных проектов;</w:t>
      </w:r>
    </w:p>
    <w:p w:rsidR="00C630DD" w:rsidRPr="00956E91" w:rsidRDefault="00C630DD" w:rsidP="00C630DD">
      <w:pPr>
        <w:pStyle w:val="a3"/>
        <w:numPr>
          <w:ilvl w:val="0"/>
          <w:numId w:val="8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  <w:r w:rsidRPr="00956E91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Обеспечить позитивную социализацию дошкольников, поддержку детской инициативы и творчества через создание развивающей предметно – пространственной среды ДОУ;</w:t>
      </w:r>
    </w:p>
    <w:p w:rsidR="00C630DD" w:rsidRPr="00956E91" w:rsidRDefault="00C630DD" w:rsidP="00C630DD">
      <w:pPr>
        <w:pStyle w:val="a3"/>
        <w:numPr>
          <w:ilvl w:val="0"/>
          <w:numId w:val="8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  <w:r w:rsidRPr="00956E91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lastRenderedPageBreak/>
        <w:t>Продолжать работу по реализации эффективных форм оздоровления и физического воспитания дошкольников, овладение спортивными и подвижными играми и правилами;</w:t>
      </w:r>
    </w:p>
    <w:p w:rsidR="00C630DD" w:rsidRPr="00956E91" w:rsidRDefault="00C630DD" w:rsidP="00C630DD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56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Воспитывать у детей осмысленное отношение к физическому и духовному здоровью как единому целому; </w:t>
      </w:r>
    </w:p>
    <w:p w:rsidR="00C630DD" w:rsidRPr="00956E91" w:rsidRDefault="00C630DD" w:rsidP="00C630DD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56E91">
        <w:rPr>
          <w:rFonts w:ascii="Times New Roman" w:hAnsi="Times New Roman"/>
          <w:color w:val="000000" w:themeColor="text1"/>
          <w:sz w:val="28"/>
          <w:szCs w:val="28"/>
        </w:rPr>
        <w:t>Формирование у детей потребности в сохранении своего здоровья путем интеграции образовательного и оздоровительного содержания работы</w:t>
      </w:r>
    </w:p>
    <w:p w:rsidR="00C630DD" w:rsidRPr="00956E91" w:rsidRDefault="00C630DD" w:rsidP="00C630DD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56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отдельные оздоровительные меры в виде константных </w:t>
      </w:r>
      <w:proofErr w:type="spellStart"/>
      <w:proofErr w:type="gramStart"/>
      <w:r w:rsidRPr="00956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</w:t>
      </w:r>
      <w:proofErr w:type="spellEnd"/>
      <w:r w:rsidRPr="00956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соматических</w:t>
      </w:r>
      <w:proofErr w:type="gramEnd"/>
      <w:r w:rsidRPr="00956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состояний ребенка, которые будут воспроизводиться в режиме саморазвития;</w:t>
      </w:r>
    </w:p>
    <w:p w:rsidR="00C630DD" w:rsidRPr="00956E91" w:rsidRDefault="00C630DD" w:rsidP="00C630DD">
      <w:pPr>
        <w:pStyle w:val="a3"/>
        <w:numPr>
          <w:ilvl w:val="0"/>
          <w:numId w:val="8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  <w:r w:rsidRPr="00956E91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Способствовать развитию сенсорных и математических представлений дошкольников используя приемы, сочетающие практическую и игровую деятельности, как средства формирования умственного развития мыслительных операций, развития творческого и вариативного мышления, способности мыслить и действовать самостоятельно;</w:t>
      </w:r>
    </w:p>
    <w:p w:rsidR="00C630DD" w:rsidRPr="00956E91" w:rsidRDefault="00C630DD" w:rsidP="00C630DD">
      <w:pPr>
        <w:pStyle w:val="a3"/>
        <w:numPr>
          <w:ilvl w:val="0"/>
          <w:numId w:val="8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  <w:r w:rsidRPr="00956E91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Создание условий для полноценного развития личности ребенка через духовно – нравственное и патриотическое воспитание.</w:t>
      </w:r>
    </w:p>
    <w:p w:rsidR="00863FB3" w:rsidRPr="00245B4A" w:rsidRDefault="00863FB3" w:rsidP="00245B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</w:p>
    <w:p w:rsidR="00863FB3" w:rsidRDefault="00863FB3" w:rsidP="00863FB3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32"/>
        </w:rPr>
      </w:pPr>
      <w:r w:rsidRPr="00457E22">
        <w:rPr>
          <w:rFonts w:ascii="Times New Roman" w:eastAsia="Times New Roman" w:hAnsi="Times New Roman" w:cs="Times New Roman"/>
          <w:b/>
          <w:sz w:val="28"/>
          <w:szCs w:val="32"/>
        </w:rPr>
        <w:t>Направления работы:</w:t>
      </w:r>
    </w:p>
    <w:p w:rsidR="00863FB3" w:rsidRPr="00457E22" w:rsidRDefault="00863FB3" w:rsidP="00863FB3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863FB3" w:rsidRDefault="00863FB3" w:rsidP="00863FB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Создание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32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</w:rPr>
        <w:t xml:space="preserve"> пространства в условиях детского сада;</w:t>
      </w:r>
    </w:p>
    <w:p w:rsidR="00863FB3" w:rsidRDefault="00863FB3" w:rsidP="00863FB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Детское экспериментирование-основа познавательно – исследовательской деятельности;</w:t>
      </w:r>
    </w:p>
    <w:p w:rsidR="00863FB3" w:rsidRPr="00863FB3" w:rsidRDefault="00863FB3" w:rsidP="00863FB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Игра как средство обучения, развития и воспитания детей дошкольного возраста.</w:t>
      </w:r>
    </w:p>
    <w:p w:rsidR="00C71083" w:rsidRPr="007F0311" w:rsidRDefault="00C71083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083" w:rsidRPr="007F0311" w:rsidRDefault="00C71083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СТРКУТУРА ОБРАЗОВАТЕЛЬНОГО ПРОЦЕССА</w:t>
      </w:r>
    </w:p>
    <w:p w:rsidR="00C71083" w:rsidRPr="007F0311" w:rsidRDefault="00C71083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Учебный день делится на 3 блока:</w:t>
      </w:r>
    </w:p>
    <w:p w:rsidR="00C71083" w:rsidRPr="007F0311" w:rsidRDefault="00C71083" w:rsidP="007F031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Образовательный блок </w:t>
      </w:r>
      <w:r w:rsidRPr="007F03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075CC" w:rsidRPr="007F0311">
        <w:rPr>
          <w:rFonts w:ascii="Times New Roman" w:hAnsi="Times New Roman" w:cs="Times New Roman"/>
          <w:sz w:val="28"/>
          <w:szCs w:val="28"/>
        </w:rPr>
        <w:t xml:space="preserve"> половины дня (07.3</w:t>
      </w:r>
      <w:r w:rsidRPr="007F0311">
        <w:rPr>
          <w:rFonts w:ascii="Times New Roman" w:hAnsi="Times New Roman" w:cs="Times New Roman"/>
          <w:sz w:val="28"/>
          <w:szCs w:val="28"/>
        </w:rPr>
        <w:t>0. – 09.00.) включает в себя:</w:t>
      </w:r>
    </w:p>
    <w:p w:rsidR="00C71083" w:rsidRPr="007F0311" w:rsidRDefault="00C71083" w:rsidP="007F03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311">
        <w:rPr>
          <w:rFonts w:ascii="Times New Roman" w:hAnsi="Times New Roman" w:cs="Times New Roman"/>
          <w:sz w:val="28"/>
          <w:szCs w:val="28"/>
        </w:rPr>
        <w:t>-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 – исследовательской, продуктивной, музыкально – художественной, чтения</w:t>
      </w:r>
      <w:r w:rsidR="00245B4A">
        <w:rPr>
          <w:rFonts w:ascii="Times New Roman" w:hAnsi="Times New Roman" w:cs="Times New Roman"/>
          <w:sz w:val="28"/>
          <w:szCs w:val="28"/>
        </w:rPr>
        <w:t xml:space="preserve"> художественной литературы</w:t>
      </w:r>
      <w:r w:rsidRPr="007F0311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C71083" w:rsidRPr="007F0311" w:rsidRDefault="00C71083" w:rsidP="007F03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- образовательную деятельность, осуществляемую в ходе режимных моментов;</w:t>
      </w:r>
    </w:p>
    <w:p w:rsidR="00C71083" w:rsidRPr="007F0311" w:rsidRDefault="00C71083" w:rsidP="007F03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- самостоятельную деятельность детей;</w:t>
      </w:r>
    </w:p>
    <w:p w:rsidR="00C71083" w:rsidRPr="007F0311" w:rsidRDefault="00C71083" w:rsidP="007F03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- взаим</w:t>
      </w:r>
      <w:r w:rsidR="00245B4A">
        <w:rPr>
          <w:rFonts w:ascii="Times New Roman" w:hAnsi="Times New Roman" w:cs="Times New Roman"/>
          <w:sz w:val="28"/>
          <w:szCs w:val="28"/>
        </w:rPr>
        <w:t>одействие</w:t>
      </w:r>
      <w:r w:rsidRPr="007F0311">
        <w:rPr>
          <w:rFonts w:ascii="Times New Roman" w:hAnsi="Times New Roman" w:cs="Times New Roman"/>
          <w:sz w:val="28"/>
          <w:szCs w:val="28"/>
        </w:rPr>
        <w:t xml:space="preserve"> с семьями детей по реализации основной общеобразовательной программы дошкольного образования.</w:t>
      </w:r>
    </w:p>
    <w:p w:rsidR="00C71083" w:rsidRPr="007F0311" w:rsidRDefault="00C71083" w:rsidP="007F031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Развивающий блок (09.00 –</w:t>
      </w:r>
      <w:r w:rsidR="00B4632B">
        <w:rPr>
          <w:rFonts w:ascii="Times New Roman" w:hAnsi="Times New Roman" w:cs="Times New Roman"/>
          <w:sz w:val="28"/>
          <w:szCs w:val="28"/>
        </w:rPr>
        <w:t xml:space="preserve"> 12.3</w:t>
      </w:r>
      <w:r w:rsidRPr="007F0311">
        <w:rPr>
          <w:rFonts w:ascii="Times New Roman" w:hAnsi="Times New Roman" w:cs="Times New Roman"/>
          <w:sz w:val="28"/>
          <w:szCs w:val="28"/>
        </w:rPr>
        <w:t>0.):</w:t>
      </w:r>
    </w:p>
    <w:p w:rsidR="00C71083" w:rsidRPr="007F0311" w:rsidRDefault="00C71083" w:rsidP="007F03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311">
        <w:rPr>
          <w:rFonts w:ascii="Times New Roman" w:hAnsi="Times New Roman" w:cs="Times New Roman"/>
          <w:sz w:val="28"/>
          <w:szCs w:val="28"/>
        </w:rPr>
        <w:t>- организованное обучение (в соответствии с расписанием организационной образовательной деятельности (ООД), представляет собой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 – исследовательской, продуктивной, музыкально – художественной);</w:t>
      </w:r>
      <w:proofErr w:type="gramEnd"/>
    </w:p>
    <w:p w:rsidR="00C71083" w:rsidRPr="007F0311" w:rsidRDefault="00C71083" w:rsidP="007F031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Образовательный блок </w:t>
      </w:r>
      <w:r w:rsidRPr="007F031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F0311">
        <w:rPr>
          <w:rFonts w:ascii="Times New Roman" w:hAnsi="Times New Roman" w:cs="Times New Roman"/>
          <w:sz w:val="28"/>
          <w:szCs w:val="28"/>
        </w:rPr>
        <w:t xml:space="preserve"> половины дня (15.30. – 1</w:t>
      </w:r>
      <w:r w:rsidR="004075CC" w:rsidRPr="007F0311">
        <w:rPr>
          <w:rFonts w:ascii="Times New Roman" w:hAnsi="Times New Roman" w:cs="Times New Roman"/>
          <w:sz w:val="28"/>
          <w:szCs w:val="28"/>
        </w:rPr>
        <w:t>8</w:t>
      </w:r>
      <w:r w:rsidRPr="007F0311">
        <w:rPr>
          <w:rFonts w:ascii="Times New Roman" w:hAnsi="Times New Roman" w:cs="Times New Roman"/>
          <w:sz w:val="28"/>
          <w:szCs w:val="28"/>
        </w:rPr>
        <w:t>.00.) включает в себя:</w:t>
      </w:r>
    </w:p>
    <w:p w:rsidR="00C71083" w:rsidRPr="007F0311" w:rsidRDefault="00C71083" w:rsidP="007F03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lastRenderedPageBreak/>
        <w:t>- индивидуальную коррекционную работу;</w:t>
      </w:r>
    </w:p>
    <w:p w:rsidR="00D372FA" w:rsidRPr="007F0311" w:rsidRDefault="00C71083" w:rsidP="007F03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311">
        <w:rPr>
          <w:rFonts w:ascii="Times New Roman" w:hAnsi="Times New Roman" w:cs="Times New Roman"/>
          <w:sz w:val="28"/>
          <w:szCs w:val="28"/>
        </w:rPr>
        <w:t xml:space="preserve">- образовательную деятельность, осуществляемую в процессе организации </w:t>
      </w:r>
      <w:r w:rsidR="00D372FA" w:rsidRPr="007F0311">
        <w:rPr>
          <w:rFonts w:ascii="Times New Roman" w:hAnsi="Times New Roman" w:cs="Times New Roman"/>
          <w:sz w:val="28"/>
          <w:szCs w:val="28"/>
        </w:rPr>
        <w:t>различных видов детской деятельности (игровой, коммуникативной, трудовой, познавательно – исследовательской, продуктивной, музыкально – художественной, чтения);</w:t>
      </w:r>
      <w:proofErr w:type="gramEnd"/>
    </w:p>
    <w:p w:rsidR="00D372FA" w:rsidRPr="007F0311" w:rsidRDefault="00D372FA" w:rsidP="007F03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- образовательную деятельность, осуществляемую в ходе режимных моментов;</w:t>
      </w:r>
    </w:p>
    <w:p w:rsidR="00D372FA" w:rsidRPr="007F0311" w:rsidRDefault="00D372FA" w:rsidP="007F03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- самостоятельную деятельность детей;</w:t>
      </w:r>
    </w:p>
    <w:p w:rsidR="00D372FA" w:rsidRPr="007F0311" w:rsidRDefault="007F0311" w:rsidP="007F03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</w:t>
      </w:r>
      <w:r w:rsidR="00D372FA" w:rsidRPr="007F0311">
        <w:rPr>
          <w:rFonts w:ascii="Times New Roman" w:hAnsi="Times New Roman" w:cs="Times New Roman"/>
          <w:sz w:val="28"/>
          <w:szCs w:val="28"/>
        </w:rPr>
        <w:t xml:space="preserve"> с семьями детей по реализации основной общеобразовательной программы дошкольного образования.</w:t>
      </w:r>
    </w:p>
    <w:p w:rsidR="00C71083" w:rsidRPr="007F0311" w:rsidRDefault="00C71083" w:rsidP="007F03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865" w:rsidRPr="007F0311" w:rsidRDefault="00DB601C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СОДЕРЖАНИЕ ГОДОВОГО КАЛЕНДАРНОГО</w:t>
      </w:r>
      <w:r w:rsidR="00D372FA" w:rsidRPr="007F0311">
        <w:rPr>
          <w:rFonts w:ascii="Times New Roman" w:hAnsi="Times New Roman" w:cs="Times New Roman"/>
          <w:sz w:val="28"/>
          <w:szCs w:val="28"/>
        </w:rPr>
        <w:t xml:space="preserve"> УЧЕБНО</w:t>
      </w:r>
      <w:r w:rsidRPr="007F0311">
        <w:rPr>
          <w:rFonts w:ascii="Times New Roman" w:hAnsi="Times New Roman" w:cs="Times New Roman"/>
          <w:sz w:val="28"/>
          <w:szCs w:val="28"/>
        </w:rPr>
        <w:t>ГО ГРАФИКА</w:t>
      </w:r>
    </w:p>
    <w:p w:rsidR="00DB601C" w:rsidRPr="007F0311" w:rsidRDefault="00DB601C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- режим работы </w:t>
      </w:r>
      <w:r w:rsidR="003F65F4" w:rsidRPr="007F0311">
        <w:rPr>
          <w:rFonts w:ascii="Times New Roman" w:hAnsi="Times New Roman" w:cs="Times New Roman"/>
          <w:sz w:val="28"/>
          <w:szCs w:val="28"/>
        </w:rPr>
        <w:t>МБДОУ</w:t>
      </w:r>
      <w:r w:rsidRPr="007F0311">
        <w:rPr>
          <w:rFonts w:ascii="Times New Roman" w:hAnsi="Times New Roman" w:cs="Times New Roman"/>
          <w:sz w:val="28"/>
          <w:szCs w:val="28"/>
        </w:rPr>
        <w:t>: с 07.30. до 18.00.</w:t>
      </w:r>
    </w:p>
    <w:p w:rsidR="004075CC" w:rsidRPr="007F0311" w:rsidRDefault="00C630DD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сентября по 28</w:t>
      </w:r>
      <w:r w:rsidR="004075CC" w:rsidRPr="007F0311">
        <w:rPr>
          <w:rFonts w:ascii="Times New Roman" w:hAnsi="Times New Roman" w:cs="Times New Roman"/>
          <w:sz w:val="28"/>
          <w:szCs w:val="28"/>
        </w:rPr>
        <w:t xml:space="preserve"> мая – учебный период в возрастных группах, кроме первой младшей группы;</w:t>
      </w:r>
    </w:p>
    <w:p w:rsidR="00D372FA" w:rsidRPr="007F0311" w:rsidRDefault="00D372FA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- с 1 сентября по 15 сентября – адаптационно – диагностический период в первой младшей группе;</w:t>
      </w:r>
    </w:p>
    <w:p w:rsidR="00D372FA" w:rsidRPr="007F0311" w:rsidRDefault="004075CC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- с 15</w:t>
      </w:r>
      <w:r w:rsidR="00D372FA" w:rsidRPr="007F0311">
        <w:rPr>
          <w:rFonts w:ascii="Times New Roman" w:hAnsi="Times New Roman" w:cs="Times New Roman"/>
          <w:sz w:val="28"/>
          <w:szCs w:val="28"/>
        </w:rPr>
        <w:t xml:space="preserve"> сентября по 25 мая – учебный период</w:t>
      </w:r>
      <w:r w:rsidRPr="007F0311">
        <w:rPr>
          <w:rFonts w:ascii="Times New Roman" w:hAnsi="Times New Roman" w:cs="Times New Roman"/>
          <w:sz w:val="28"/>
          <w:szCs w:val="28"/>
        </w:rPr>
        <w:t xml:space="preserve"> в первой младшей группе</w:t>
      </w:r>
      <w:r w:rsidR="00D372FA" w:rsidRPr="007F0311">
        <w:rPr>
          <w:rFonts w:ascii="Times New Roman" w:hAnsi="Times New Roman" w:cs="Times New Roman"/>
          <w:sz w:val="28"/>
          <w:szCs w:val="28"/>
        </w:rPr>
        <w:t>;</w:t>
      </w:r>
    </w:p>
    <w:p w:rsidR="004075CC" w:rsidRPr="007F0311" w:rsidRDefault="004075CC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- продолжительность учебной недели – 5 дней (с понедельника по пятницу);</w:t>
      </w:r>
    </w:p>
    <w:p w:rsidR="004075CC" w:rsidRPr="007F0311" w:rsidRDefault="004075CC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- продолжительность учебного года – </w:t>
      </w:r>
      <w:r w:rsidR="0063566E" w:rsidRPr="007F0311">
        <w:rPr>
          <w:rFonts w:ascii="Times New Roman" w:hAnsi="Times New Roman" w:cs="Times New Roman"/>
          <w:sz w:val="28"/>
          <w:szCs w:val="28"/>
        </w:rPr>
        <w:t xml:space="preserve">38 недель, </w:t>
      </w:r>
      <w:r w:rsidRPr="007F0311">
        <w:rPr>
          <w:rFonts w:ascii="Times New Roman" w:hAnsi="Times New Roman" w:cs="Times New Roman"/>
          <w:sz w:val="28"/>
          <w:szCs w:val="28"/>
        </w:rPr>
        <w:t xml:space="preserve">35 недель (первая младшая группа), </w:t>
      </w:r>
    </w:p>
    <w:p w:rsidR="00DB601C" w:rsidRPr="007F0311" w:rsidRDefault="00D372FA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- </w:t>
      </w:r>
      <w:r w:rsidR="004075CC" w:rsidRPr="007F0311">
        <w:rPr>
          <w:rFonts w:ascii="Times New Roman" w:hAnsi="Times New Roman" w:cs="Times New Roman"/>
          <w:sz w:val="28"/>
          <w:szCs w:val="28"/>
        </w:rPr>
        <w:t>выходные дни: суббота, воскресенье;</w:t>
      </w:r>
    </w:p>
    <w:p w:rsidR="007F0311" w:rsidRDefault="004075CC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- праздничные дни:</w:t>
      </w:r>
    </w:p>
    <w:p w:rsidR="007F0311" w:rsidRDefault="004075CC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4 ноября – День народного единства; </w:t>
      </w:r>
    </w:p>
    <w:p w:rsidR="007F0311" w:rsidRDefault="004075CC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23 февраля – День защитника Отечества</w:t>
      </w:r>
      <w:r w:rsidR="007F0311">
        <w:rPr>
          <w:rFonts w:ascii="Times New Roman" w:hAnsi="Times New Roman" w:cs="Times New Roman"/>
          <w:sz w:val="28"/>
          <w:szCs w:val="28"/>
        </w:rPr>
        <w:t>,</w:t>
      </w:r>
    </w:p>
    <w:p w:rsidR="007F0311" w:rsidRDefault="004075CC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8 марта – Международный женский день, </w:t>
      </w:r>
    </w:p>
    <w:p w:rsidR="007F0311" w:rsidRDefault="004075CC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1 мая – Праздник весны и труда, </w:t>
      </w:r>
    </w:p>
    <w:p w:rsidR="007F0311" w:rsidRDefault="004075CC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9 мая – День Победы, </w:t>
      </w:r>
    </w:p>
    <w:p w:rsidR="003B5502" w:rsidRPr="007F0311" w:rsidRDefault="004075CC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12 июня – День России.</w:t>
      </w:r>
    </w:p>
    <w:p w:rsidR="00D372FA" w:rsidRPr="007F0311" w:rsidRDefault="00D372FA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ab/>
      </w:r>
      <w:r w:rsidR="002D60F5" w:rsidRPr="007F0311">
        <w:rPr>
          <w:rFonts w:ascii="Times New Roman" w:hAnsi="Times New Roman" w:cs="Times New Roman"/>
          <w:sz w:val="28"/>
          <w:szCs w:val="28"/>
        </w:rPr>
        <w:t>О</w:t>
      </w:r>
      <w:r w:rsidRPr="007F0311">
        <w:rPr>
          <w:rFonts w:ascii="Times New Roman" w:hAnsi="Times New Roman" w:cs="Times New Roman"/>
          <w:sz w:val="28"/>
          <w:szCs w:val="28"/>
        </w:rPr>
        <w:t>б</w:t>
      </w:r>
      <w:r w:rsidR="002D60F5" w:rsidRPr="007F0311">
        <w:rPr>
          <w:rFonts w:ascii="Times New Roman" w:hAnsi="Times New Roman" w:cs="Times New Roman"/>
          <w:sz w:val="28"/>
          <w:szCs w:val="28"/>
        </w:rPr>
        <w:t xml:space="preserve">разовательная деятельность направлена на создание условий,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="002D60F5" w:rsidRPr="007F031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D60F5" w:rsidRPr="007F0311">
        <w:rPr>
          <w:rFonts w:ascii="Times New Roman" w:hAnsi="Times New Roman" w:cs="Times New Roman"/>
          <w:sz w:val="28"/>
          <w:szCs w:val="28"/>
        </w:rPr>
        <w:t xml:space="preserve"> взрослыми и сверстниками. </w:t>
      </w:r>
      <w:proofErr w:type="gramStart"/>
      <w:r w:rsidR="002D60F5" w:rsidRPr="007F0311">
        <w:rPr>
          <w:rFonts w:ascii="Times New Roman" w:hAnsi="Times New Roman" w:cs="Times New Roman"/>
          <w:sz w:val="28"/>
          <w:szCs w:val="28"/>
        </w:rPr>
        <w:t xml:space="preserve">Организованная образовательная деятельность детей дошкольного возраста осуществляется в процессе вовлечения </w:t>
      </w:r>
      <w:r w:rsidR="00245B4A">
        <w:rPr>
          <w:rFonts w:ascii="Times New Roman" w:hAnsi="Times New Roman" w:cs="Times New Roman"/>
          <w:sz w:val="28"/>
          <w:szCs w:val="28"/>
        </w:rPr>
        <w:t>воспитанников</w:t>
      </w:r>
      <w:r w:rsidR="002D60F5" w:rsidRPr="007F0311">
        <w:rPr>
          <w:rFonts w:ascii="Times New Roman" w:hAnsi="Times New Roman" w:cs="Times New Roman"/>
          <w:sz w:val="28"/>
          <w:szCs w:val="28"/>
        </w:rPr>
        <w:t xml:space="preserve"> в различные виды деятельности: игровую, познавательно – исследовательскую, восприятие художественной литературы, самообслуживание и элементарный бытовой труд, конструирование, музыкальную, художественную.</w:t>
      </w:r>
      <w:proofErr w:type="gramEnd"/>
    </w:p>
    <w:p w:rsidR="000001CE" w:rsidRPr="007F0311" w:rsidRDefault="002D60F5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О</w:t>
      </w:r>
      <w:r w:rsidR="00245B4A">
        <w:rPr>
          <w:rFonts w:ascii="Times New Roman" w:hAnsi="Times New Roman" w:cs="Times New Roman"/>
          <w:sz w:val="28"/>
          <w:szCs w:val="28"/>
        </w:rPr>
        <w:t>собое внимание уделяется</w:t>
      </w:r>
      <w:r w:rsidRPr="007F031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245B4A">
        <w:rPr>
          <w:rFonts w:ascii="Times New Roman" w:hAnsi="Times New Roman" w:cs="Times New Roman"/>
          <w:sz w:val="28"/>
          <w:szCs w:val="28"/>
        </w:rPr>
        <w:t xml:space="preserve"> гигиены</w:t>
      </w:r>
      <w:r w:rsidRPr="007F0311">
        <w:rPr>
          <w:rFonts w:ascii="Times New Roman" w:hAnsi="Times New Roman" w:cs="Times New Roman"/>
          <w:sz w:val="28"/>
          <w:szCs w:val="28"/>
        </w:rPr>
        <w:t xml:space="preserve"> и проведения организованной образовательной деятельности с детьми, </w:t>
      </w:r>
      <w:r w:rsidR="00245B4A">
        <w:rPr>
          <w:rFonts w:ascii="Times New Roman" w:hAnsi="Times New Roman" w:cs="Times New Roman"/>
          <w:sz w:val="28"/>
          <w:szCs w:val="28"/>
        </w:rPr>
        <w:t xml:space="preserve">по </w:t>
      </w:r>
      <w:r w:rsidRPr="007F0311">
        <w:rPr>
          <w:rFonts w:ascii="Times New Roman" w:hAnsi="Times New Roman" w:cs="Times New Roman"/>
          <w:sz w:val="28"/>
          <w:szCs w:val="28"/>
        </w:rPr>
        <w:t>обеспечению рационального сочетания умственной и физической нагрузки в течение всего дня. По действующему СанПиН 2.4.1.3049-13 от 15.05.2013г. № 26, продолжительность непрерывной непосредственной образовательной деятельности для детей 3х – 4х лет составляет не более</w:t>
      </w:r>
      <w:r w:rsidR="007F4944" w:rsidRPr="007F0311">
        <w:rPr>
          <w:rFonts w:ascii="Times New Roman" w:hAnsi="Times New Roman" w:cs="Times New Roman"/>
          <w:sz w:val="28"/>
          <w:szCs w:val="28"/>
        </w:rPr>
        <w:t xml:space="preserve">15 минут, для детей 4х – 5 лет не </w:t>
      </w:r>
      <w:r w:rsidR="00245B4A">
        <w:rPr>
          <w:rFonts w:ascii="Times New Roman" w:hAnsi="Times New Roman" w:cs="Times New Roman"/>
          <w:sz w:val="28"/>
          <w:szCs w:val="28"/>
        </w:rPr>
        <w:t xml:space="preserve">более20 минут, для детей 5 – 6 </w:t>
      </w:r>
      <w:r w:rsidR="007F4944" w:rsidRPr="007F0311">
        <w:rPr>
          <w:rFonts w:ascii="Times New Roman" w:hAnsi="Times New Roman" w:cs="Times New Roman"/>
          <w:sz w:val="28"/>
          <w:szCs w:val="28"/>
        </w:rPr>
        <w:t>лет не более25 минут, для детей 6 – 7 лет не более</w:t>
      </w:r>
      <w:r w:rsidR="00B43F44">
        <w:rPr>
          <w:rFonts w:ascii="Times New Roman" w:hAnsi="Times New Roman" w:cs="Times New Roman"/>
          <w:sz w:val="28"/>
          <w:szCs w:val="28"/>
        </w:rPr>
        <w:t xml:space="preserve"> </w:t>
      </w:r>
      <w:r w:rsidR="007F4944" w:rsidRPr="007F0311">
        <w:rPr>
          <w:rFonts w:ascii="Times New Roman" w:hAnsi="Times New Roman" w:cs="Times New Roman"/>
          <w:sz w:val="28"/>
          <w:szCs w:val="28"/>
        </w:rPr>
        <w:t xml:space="preserve">30 минут. Максимально допустимый объем образовательной нагрузки в первой половине дня в младшей и средней группах не </w:t>
      </w:r>
      <w:r w:rsidR="007F4944" w:rsidRPr="007F0311">
        <w:rPr>
          <w:rFonts w:ascii="Times New Roman" w:hAnsi="Times New Roman" w:cs="Times New Roman"/>
          <w:sz w:val="28"/>
          <w:szCs w:val="28"/>
        </w:rPr>
        <w:lastRenderedPageBreak/>
        <w:t xml:space="preserve">превышает 30 – 40 минут соответственно, в старшей и подготовительной группах не превышает 45 – 1,5 часа соответственно. Перерывы между периодами непрерывной образовательной деятельности не менее 10 минут. </w:t>
      </w:r>
    </w:p>
    <w:p w:rsidR="007F4944" w:rsidRDefault="007F4944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образовательной нагрузки во второй половине дня с детьми старшего возраста не превышает 25– 30 минут. Во время непосредственно образовательной деятельности обязательно проводится </w:t>
      </w:r>
      <w:proofErr w:type="spellStart"/>
      <w:r w:rsidRPr="007F031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BC0EFC">
        <w:rPr>
          <w:rFonts w:ascii="Times New Roman" w:hAnsi="Times New Roman" w:cs="Times New Roman"/>
          <w:sz w:val="28"/>
          <w:szCs w:val="28"/>
        </w:rPr>
        <w:t>, динамическая пауза</w:t>
      </w:r>
      <w:r w:rsidRPr="007F0311">
        <w:rPr>
          <w:rFonts w:ascii="Times New Roman" w:hAnsi="Times New Roman" w:cs="Times New Roman"/>
          <w:sz w:val="28"/>
          <w:szCs w:val="28"/>
        </w:rPr>
        <w:t>. Физкультура, музыка и ритмика проводятся в первой половине дня.</w:t>
      </w:r>
    </w:p>
    <w:p w:rsidR="00D81AFF" w:rsidRPr="007F0311" w:rsidRDefault="00D81AFF" w:rsidP="002B0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944" w:rsidRPr="007F0311" w:rsidRDefault="00E306F3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ОСНОВНЫЕ ЗАДАЧИ УЧЕБНОГО ПЛАНА</w:t>
      </w:r>
    </w:p>
    <w:p w:rsidR="00E306F3" w:rsidRPr="007F0311" w:rsidRDefault="00E306F3" w:rsidP="007F031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Регламентация учебно – познавательной деятельности.</w:t>
      </w:r>
    </w:p>
    <w:p w:rsidR="00E306F3" w:rsidRDefault="00783C72" w:rsidP="007F031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Реализация ФГОС </w:t>
      </w:r>
      <w:proofErr w:type="gramStart"/>
      <w:r w:rsidRPr="007F031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306F3" w:rsidRPr="007F0311">
        <w:rPr>
          <w:rFonts w:ascii="Times New Roman" w:hAnsi="Times New Roman" w:cs="Times New Roman"/>
          <w:sz w:val="28"/>
          <w:szCs w:val="28"/>
        </w:rPr>
        <w:t>.</w:t>
      </w:r>
    </w:p>
    <w:p w:rsidR="002B03C4" w:rsidRPr="007F0311" w:rsidRDefault="002B03C4" w:rsidP="007F031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и реализация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306F3" w:rsidRPr="007F0311" w:rsidRDefault="00E306F3" w:rsidP="007F031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Введение регионального компонента </w:t>
      </w:r>
      <w:r w:rsidR="003F65F4" w:rsidRPr="007F0311">
        <w:rPr>
          <w:rFonts w:ascii="Times New Roman" w:hAnsi="Times New Roman" w:cs="Times New Roman"/>
          <w:sz w:val="28"/>
          <w:szCs w:val="28"/>
        </w:rPr>
        <w:t>МБДОУ</w:t>
      </w:r>
      <w:r w:rsidRPr="007F0311">
        <w:rPr>
          <w:rFonts w:ascii="Times New Roman" w:hAnsi="Times New Roman" w:cs="Times New Roman"/>
          <w:sz w:val="28"/>
          <w:szCs w:val="28"/>
        </w:rPr>
        <w:t>.</w:t>
      </w:r>
    </w:p>
    <w:p w:rsidR="00E306F3" w:rsidRPr="007F0311" w:rsidRDefault="00E306F3" w:rsidP="007F031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Обеспечение единства всех компонентов (федерального, регионального).</w:t>
      </w:r>
    </w:p>
    <w:p w:rsidR="00D96F88" w:rsidRPr="007F0311" w:rsidRDefault="00E306F3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Учебный план обеспечивает комплексное развитие детей по </w:t>
      </w:r>
      <w:r w:rsidR="00D96F88" w:rsidRPr="007F0311">
        <w:rPr>
          <w:rFonts w:ascii="Times New Roman" w:hAnsi="Times New Roman" w:cs="Times New Roman"/>
          <w:color w:val="000000"/>
          <w:sz w:val="28"/>
          <w:szCs w:val="28"/>
        </w:rPr>
        <w:t>5 областям:</w:t>
      </w:r>
    </w:p>
    <w:p w:rsidR="00D96F88" w:rsidRPr="007F0311" w:rsidRDefault="00D96F88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311">
        <w:rPr>
          <w:rFonts w:ascii="Times New Roman" w:hAnsi="Times New Roman" w:cs="Times New Roman"/>
          <w:color w:val="000000"/>
          <w:sz w:val="28"/>
          <w:szCs w:val="28"/>
        </w:rPr>
        <w:t>• физическое развитие;</w:t>
      </w:r>
    </w:p>
    <w:p w:rsidR="00D96F88" w:rsidRPr="007F0311" w:rsidRDefault="00D96F88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311">
        <w:rPr>
          <w:rFonts w:ascii="Times New Roman" w:hAnsi="Times New Roman" w:cs="Times New Roman"/>
          <w:color w:val="000000"/>
          <w:sz w:val="28"/>
          <w:szCs w:val="28"/>
        </w:rPr>
        <w:t>• социально - коммуникативное развитие;</w:t>
      </w:r>
    </w:p>
    <w:p w:rsidR="00D96F88" w:rsidRPr="007F0311" w:rsidRDefault="007F0311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познавательное </w:t>
      </w:r>
      <w:r w:rsidR="00D96F88" w:rsidRPr="007F0311">
        <w:rPr>
          <w:rFonts w:ascii="Times New Roman" w:hAnsi="Times New Roman" w:cs="Times New Roman"/>
          <w:color w:val="000000"/>
          <w:sz w:val="28"/>
          <w:szCs w:val="28"/>
        </w:rPr>
        <w:t>развитие;</w:t>
      </w:r>
    </w:p>
    <w:p w:rsidR="00D96F88" w:rsidRPr="007F0311" w:rsidRDefault="00D96F88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311">
        <w:rPr>
          <w:rFonts w:ascii="Times New Roman" w:hAnsi="Times New Roman" w:cs="Times New Roman"/>
          <w:color w:val="000000"/>
          <w:sz w:val="28"/>
          <w:szCs w:val="28"/>
        </w:rPr>
        <w:t>• речевое развитие;</w:t>
      </w:r>
    </w:p>
    <w:p w:rsidR="00D96F88" w:rsidRPr="007F0311" w:rsidRDefault="00D96F88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311">
        <w:rPr>
          <w:rFonts w:ascii="Times New Roman" w:hAnsi="Times New Roman" w:cs="Times New Roman"/>
          <w:color w:val="000000"/>
          <w:sz w:val="28"/>
          <w:szCs w:val="28"/>
        </w:rPr>
        <w:t>• художественно-эстетическое развитие.</w:t>
      </w:r>
    </w:p>
    <w:p w:rsidR="00D96F88" w:rsidRPr="007F0311" w:rsidRDefault="00042FC1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ab/>
        <w:t xml:space="preserve">В учебном плане предложено распределение основных видов деятельности, которое дает возможность МБДОУ использовать модульный подход, принципы </w:t>
      </w:r>
      <w:r w:rsidR="00D6150A" w:rsidRPr="007F0311">
        <w:rPr>
          <w:rFonts w:ascii="Times New Roman" w:hAnsi="Times New Roman" w:cs="Times New Roman"/>
          <w:sz w:val="28"/>
          <w:szCs w:val="28"/>
        </w:rPr>
        <w:t>дифференциации и вариативности.</w:t>
      </w:r>
    </w:p>
    <w:p w:rsidR="00D6150A" w:rsidRPr="007F0311" w:rsidRDefault="00D6150A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Реализация учебного плана предполагает интеграцию образовательных областей в соответствии с возрастными особенностями воспитанников (Приложение №1).</w:t>
      </w:r>
    </w:p>
    <w:p w:rsidR="00D6150A" w:rsidRPr="007F0311" w:rsidRDefault="00D81AFF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FF">
        <w:rPr>
          <w:rFonts w:ascii="Times New Roman" w:hAnsi="Times New Roman" w:cs="Times New Roman"/>
          <w:sz w:val="28"/>
          <w:szCs w:val="28"/>
        </w:rPr>
        <w:t>В МБДОУ 4</w:t>
      </w:r>
      <w:r w:rsidR="00D6150A" w:rsidRPr="00D81A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150A" w:rsidRPr="00D81AFF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  <w:r w:rsidR="00D6150A" w:rsidRPr="00D81AF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C0EFC" w:rsidRPr="00D81AFF">
        <w:rPr>
          <w:rFonts w:ascii="Times New Roman" w:hAnsi="Times New Roman" w:cs="Times New Roman"/>
          <w:sz w:val="28"/>
          <w:szCs w:val="28"/>
        </w:rPr>
        <w:t>ы</w:t>
      </w:r>
      <w:r w:rsidRPr="00D81AFF">
        <w:rPr>
          <w:rFonts w:ascii="Times New Roman" w:hAnsi="Times New Roman" w:cs="Times New Roman"/>
          <w:sz w:val="28"/>
          <w:szCs w:val="28"/>
        </w:rPr>
        <w:t>,</w:t>
      </w:r>
      <w:r w:rsidR="00F20A8E" w:rsidRPr="00D81AFF">
        <w:rPr>
          <w:rFonts w:ascii="Times New Roman" w:hAnsi="Times New Roman" w:cs="Times New Roman"/>
          <w:sz w:val="28"/>
          <w:szCs w:val="28"/>
        </w:rPr>
        <w:t xml:space="preserve"> и </w:t>
      </w:r>
      <w:r w:rsidR="00FC5DD0" w:rsidRPr="00D81AFF">
        <w:rPr>
          <w:rFonts w:ascii="Times New Roman" w:hAnsi="Times New Roman" w:cs="Times New Roman"/>
          <w:sz w:val="28"/>
          <w:szCs w:val="28"/>
        </w:rPr>
        <w:t xml:space="preserve"> </w:t>
      </w:r>
      <w:r w:rsidR="00BC0EFC" w:rsidRPr="00D81AFF">
        <w:rPr>
          <w:rFonts w:ascii="Times New Roman" w:hAnsi="Times New Roman" w:cs="Times New Roman"/>
          <w:sz w:val="28"/>
          <w:szCs w:val="28"/>
        </w:rPr>
        <w:t>1 группа</w:t>
      </w:r>
      <w:r w:rsidR="00F84FDF" w:rsidRPr="00D81AFF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 (НР – </w:t>
      </w:r>
      <w:r w:rsidR="00AD23CB" w:rsidRPr="00D81AFF">
        <w:rPr>
          <w:rFonts w:ascii="Times New Roman" w:hAnsi="Times New Roman" w:cs="Times New Roman"/>
          <w:sz w:val="28"/>
          <w:szCs w:val="28"/>
        </w:rPr>
        <w:t xml:space="preserve">с </w:t>
      </w:r>
      <w:r w:rsidR="00F84FDF" w:rsidRPr="00D81AFF">
        <w:rPr>
          <w:rFonts w:ascii="Times New Roman" w:hAnsi="Times New Roman" w:cs="Times New Roman"/>
          <w:sz w:val="28"/>
          <w:szCs w:val="28"/>
        </w:rPr>
        <w:t>нарушением речи)</w:t>
      </w:r>
      <w:r w:rsidR="00D6150A" w:rsidRPr="00D81AFF">
        <w:rPr>
          <w:rFonts w:ascii="Times New Roman" w:hAnsi="Times New Roman" w:cs="Times New Roman"/>
          <w:sz w:val="28"/>
          <w:szCs w:val="28"/>
        </w:rPr>
        <w:t>:</w:t>
      </w:r>
    </w:p>
    <w:p w:rsidR="00D6150A" w:rsidRPr="007F0311" w:rsidRDefault="00D6150A" w:rsidP="007F03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1</w:t>
      </w:r>
      <w:r w:rsidR="00FE5203" w:rsidRPr="007F0311">
        <w:rPr>
          <w:rFonts w:ascii="Times New Roman" w:hAnsi="Times New Roman" w:cs="Times New Roman"/>
          <w:sz w:val="28"/>
          <w:szCs w:val="28"/>
        </w:rPr>
        <w:t>-</w:t>
      </w:r>
      <w:r w:rsidRPr="007F0311">
        <w:rPr>
          <w:rFonts w:ascii="Times New Roman" w:hAnsi="Times New Roman" w:cs="Times New Roman"/>
          <w:sz w:val="28"/>
          <w:szCs w:val="28"/>
        </w:rPr>
        <w:t>ая г</w:t>
      </w:r>
      <w:r w:rsidR="00F20A8E">
        <w:rPr>
          <w:rFonts w:ascii="Times New Roman" w:hAnsi="Times New Roman" w:cs="Times New Roman"/>
          <w:sz w:val="28"/>
          <w:szCs w:val="28"/>
        </w:rPr>
        <w:t>руппа младшего возраста (1,5 – 3</w:t>
      </w:r>
      <w:r w:rsidRPr="007F0311">
        <w:rPr>
          <w:rFonts w:ascii="Times New Roman" w:hAnsi="Times New Roman" w:cs="Times New Roman"/>
          <w:sz w:val="28"/>
          <w:szCs w:val="28"/>
        </w:rPr>
        <w:t xml:space="preserve"> года),</w:t>
      </w:r>
    </w:p>
    <w:p w:rsidR="00D6150A" w:rsidRPr="007F0311" w:rsidRDefault="00D6150A" w:rsidP="007F03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2</w:t>
      </w:r>
      <w:r w:rsidR="00FE5203" w:rsidRPr="007F0311">
        <w:rPr>
          <w:rFonts w:ascii="Times New Roman" w:hAnsi="Times New Roman" w:cs="Times New Roman"/>
          <w:sz w:val="28"/>
          <w:szCs w:val="28"/>
        </w:rPr>
        <w:t>-</w:t>
      </w:r>
      <w:r w:rsidRPr="007F0311">
        <w:rPr>
          <w:rFonts w:ascii="Times New Roman" w:hAnsi="Times New Roman" w:cs="Times New Roman"/>
          <w:sz w:val="28"/>
          <w:szCs w:val="28"/>
        </w:rPr>
        <w:t>ая группа младшего возраста (3 – 4 года),</w:t>
      </w:r>
    </w:p>
    <w:p w:rsidR="00D6150A" w:rsidRPr="007F0311" w:rsidRDefault="00D6150A" w:rsidP="007F03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3</w:t>
      </w:r>
      <w:r w:rsidR="00FE5203" w:rsidRPr="007F0311">
        <w:rPr>
          <w:rFonts w:ascii="Times New Roman" w:hAnsi="Times New Roman" w:cs="Times New Roman"/>
          <w:sz w:val="28"/>
          <w:szCs w:val="28"/>
        </w:rPr>
        <w:t>-</w:t>
      </w:r>
      <w:r w:rsidRPr="007F0311">
        <w:rPr>
          <w:rFonts w:ascii="Times New Roman" w:hAnsi="Times New Roman" w:cs="Times New Roman"/>
          <w:sz w:val="28"/>
          <w:szCs w:val="28"/>
        </w:rPr>
        <w:t>я группа среднего возраста (4 года – 5 лет),</w:t>
      </w:r>
    </w:p>
    <w:p w:rsidR="00D6150A" w:rsidRPr="007F0311" w:rsidRDefault="00D6150A" w:rsidP="007F03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4</w:t>
      </w:r>
      <w:r w:rsidR="00FE5203" w:rsidRPr="007F0311">
        <w:rPr>
          <w:rFonts w:ascii="Times New Roman" w:hAnsi="Times New Roman" w:cs="Times New Roman"/>
          <w:sz w:val="28"/>
          <w:szCs w:val="28"/>
        </w:rPr>
        <w:t>-</w:t>
      </w:r>
      <w:r w:rsidRPr="007F0311">
        <w:rPr>
          <w:rFonts w:ascii="Times New Roman" w:hAnsi="Times New Roman" w:cs="Times New Roman"/>
          <w:sz w:val="28"/>
          <w:szCs w:val="28"/>
        </w:rPr>
        <w:t xml:space="preserve">ая группа старшего </w:t>
      </w:r>
      <w:r w:rsidR="002B03C4">
        <w:rPr>
          <w:rFonts w:ascii="Times New Roman" w:hAnsi="Times New Roman" w:cs="Times New Roman"/>
          <w:sz w:val="28"/>
          <w:szCs w:val="28"/>
        </w:rPr>
        <w:t>дошкольного возраста (5 – 7</w:t>
      </w:r>
      <w:r w:rsidR="00BC0EFC">
        <w:rPr>
          <w:rFonts w:ascii="Times New Roman" w:hAnsi="Times New Roman" w:cs="Times New Roman"/>
          <w:sz w:val="28"/>
          <w:szCs w:val="28"/>
        </w:rPr>
        <w:t xml:space="preserve"> </w:t>
      </w:r>
      <w:r w:rsidRPr="007F0311">
        <w:rPr>
          <w:rFonts w:ascii="Times New Roman" w:hAnsi="Times New Roman" w:cs="Times New Roman"/>
          <w:sz w:val="28"/>
          <w:szCs w:val="28"/>
        </w:rPr>
        <w:t>лет),</w:t>
      </w:r>
    </w:p>
    <w:p w:rsidR="00D6150A" w:rsidRDefault="00D6150A" w:rsidP="007F03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5</w:t>
      </w:r>
      <w:r w:rsidR="00FE5203" w:rsidRPr="007F0311">
        <w:rPr>
          <w:rFonts w:ascii="Times New Roman" w:hAnsi="Times New Roman" w:cs="Times New Roman"/>
          <w:sz w:val="28"/>
          <w:szCs w:val="28"/>
        </w:rPr>
        <w:t>-</w:t>
      </w:r>
      <w:r w:rsidRPr="007F0311">
        <w:rPr>
          <w:rFonts w:ascii="Times New Roman" w:hAnsi="Times New Roman" w:cs="Times New Roman"/>
          <w:sz w:val="28"/>
          <w:szCs w:val="28"/>
        </w:rPr>
        <w:t>ая</w:t>
      </w:r>
      <w:r w:rsidR="002B03C4">
        <w:rPr>
          <w:rFonts w:ascii="Times New Roman" w:hAnsi="Times New Roman" w:cs="Times New Roman"/>
          <w:sz w:val="28"/>
          <w:szCs w:val="28"/>
        </w:rPr>
        <w:t xml:space="preserve"> группа компенсирующей направленности </w:t>
      </w:r>
      <w:r w:rsidR="00BC0EFC">
        <w:rPr>
          <w:rFonts w:ascii="Times New Roman" w:hAnsi="Times New Roman" w:cs="Times New Roman"/>
          <w:sz w:val="28"/>
          <w:szCs w:val="28"/>
        </w:rPr>
        <w:t xml:space="preserve"> (5</w:t>
      </w:r>
      <w:r w:rsidRPr="007F0311">
        <w:rPr>
          <w:rFonts w:ascii="Times New Roman" w:hAnsi="Times New Roman" w:cs="Times New Roman"/>
          <w:sz w:val="28"/>
          <w:szCs w:val="28"/>
        </w:rPr>
        <w:t xml:space="preserve"> – 7 лет).</w:t>
      </w:r>
    </w:p>
    <w:p w:rsidR="002D60F5" w:rsidRPr="007F0311" w:rsidRDefault="00EF504F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311">
        <w:rPr>
          <w:rFonts w:ascii="Times New Roman" w:hAnsi="Times New Roman" w:cs="Times New Roman"/>
          <w:sz w:val="28"/>
          <w:szCs w:val="28"/>
        </w:rPr>
        <w:t>Максимальный объем недельной образовательной нагрузки соответствует санитарно – эпидемиологическим требованиям к устройству, содержанию и организации режима работы дошкольных образовательных учреждений (СанПиН 2.4.1.3049) составляет во 2ой младшей группе – 2 часа 30 минут, в средней группе – 3 часа 20 минут, в старшей группе – 5 часов, в подготовительной к школе группе – 7 часов</w:t>
      </w:r>
      <w:r w:rsidR="006E7581" w:rsidRPr="007F0311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Pr="007F03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504F" w:rsidRPr="007F0311" w:rsidRDefault="00EF504F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Расписание непосредственно образовательной деятельности соответствует учебному плану.</w:t>
      </w:r>
    </w:p>
    <w:p w:rsidR="00EF504F" w:rsidRPr="007F0311" w:rsidRDefault="006E7581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Р</w:t>
      </w:r>
      <w:r w:rsidR="007F0311">
        <w:rPr>
          <w:rFonts w:ascii="Times New Roman" w:hAnsi="Times New Roman" w:cs="Times New Roman"/>
          <w:sz w:val="28"/>
          <w:szCs w:val="28"/>
        </w:rPr>
        <w:t xml:space="preserve">еализация учебного плана МБДОУ </w:t>
      </w:r>
      <w:r w:rsidRPr="007F0311">
        <w:rPr>
          <w:rFonts w:ascii="Times New Roman" w:hAnsi="Times New Roman" w:cs="Times New Roman"/>
          <w:sz w:val="28"/>
          <w:szCs w:val="28"/>
        </w:rPr>
        <w:t xml:space="preserve">полностью обеспечена необходимыми кадрами соответствующей квалификации, рабочими программами, методическими </w:t>
      </w:r>
      <w:r w:rsidRPr="007F0311">
        <w:rPr>
          <w:rFonts w:ascii="Times New Roman" w:hAnsi="Times New Roman" w:cs="Times New Roman"/>
          <w:sz w:val="28"/>
          <w:szCs w:val="28"/>
        </w:rPr>
        <w:lastRenderedPageBreak/>
        <w:t>рекомендациями, дидактическими материалами, диагностическими матер</w:t>
      </w:r>
      <w:r w:rsidR="002B03C4">
        <w:rPr>
          <w:rFonts w:ascii="Times New Roman" w:hAnsi="Times New Roman" w:cs="Times New Roman"/>
          <w:sz w:val="28"/>
          <w:szCs w:val="28"/>
        </w:rPr>
        <w:t xml:space="preserve">иалами в соответствии с ФГОС </w:t>
      </w:r>
      <w:proofErr w:type="gramStart"/>
      <w:r w:rsidR="002B03C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B03C4">
        <w:rPr>
          <w:rFonts w:ascii="Times New Roman" w:hAnsi="Times New Roman" w:cs="Times New Roman"/>
          <w:sz w:val="28"/>
          <w:szCs w:val="28"/>
        </w:rPr>
        <w:t xml:space="preserve"> и ФОП ДО.</w:t>
      </w:r>
    </w:p>
    <w:p w:rsidR="006E7581" w:rsidRPr="007F0311" w:rsidRDefault="006E7581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Данный учебный план гарантирует подготовку детей к школьному обучению.</w:t>
      </w:r>
    </w:p>
    <w:p w:rsidR="006E7581" w:rsidRDefault="006E7581" w:rsidP="00AD1E4D">
      <w:pPr>
        <w:rPr>
          <w:rFonts w:ascii="Times New Roman" w:hAnsi="Times New Roman" w:cs="Times New Roman"/>
          <w:sz w:val="28"/>
        </w:rPr>
      </w:pPr>
    </w:p>
    <w:p w:rsidR="00C630DD" w:rsidRDefault="00C630DD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2B03C4" w:rsidRDefault="002B03C4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D81AFF" w:rsidRDefault="00D81AFF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7A4199" w:rsidRDefault="007A4199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F90583" w:rsidRDefault="00F90583" w:rsidP="00B43F44">
      <w:pPr>
        <w:pStyle w:val="a4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001CE" w:rsidRDefault="000001CE" w:rsidP="007F0311">
      <w:pPr>
        <w:pStyle w:val="a4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Приложение №1</w:t>
      </w:r>
    </w:p>
    <w:p w:rsidR="000001CE" w:rsidRDefault="000001CE" w:rsidP="000001CE">
      <w:pPr>
        <w:pStyle w:val="a4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001CE" w:rsidRDefault="000001CE" w:rsidP="00F90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Учебный план организованной образовательной деятельности по образовательной программ</w:t>
      </w:r>
      <w:r w:rsidR="00BC0EFC">
        <w:rPr>
          <w:rFonts w:ascii="Times New Roman" w:hAnsi="Times New Roman" w:cs="Times New Roman"/>
          <w:b/>
          <w:sz w:val="28"/>
        </w:rPr>
        <w:t>е</w:t>
      </w:r>
      <w:r w:rsidR="002B03C4">
        <w:rPr>
          <w:rFonts w:ascii="Times New Roman" w:hAnsi="Times New Roman" w:cs="Times New Roman"/>
          <w:b/>
          <w:sz w:val="28"/>
        </w:rPr>
        <w:t xml:space="preserve"> дошкольного образования на 2023 – 2024</w:t>
      </w:r>
      <w:r>
        <w:rPr>
          <w:rFonts w:ascii="Times New Roman" w:hAnsi="Times New Roman" w:cs="Times New Roman"/>
          <w:b/>
          <w:sz w:val="28"/>
        </w:rPr>
        <w:t xml:space="preserve"> учебный год Муниципального бюджетного дошкольного образовательного учреждения «Детский сад № 3 «Ручеек» п. Тура».</w:t>
      </w:r>
    </w:p>
    <w:tbl>
      <w:tblPr>
        <w:tblStyle w:val="a6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47"/>
        <w:gridCol w:w="1497"/>
        <w:gridCol w:w="1572"/>
        <w:gridCol w:w="1822"/>
        <w:gridCol w:w="1984"/>
        <w:gridCol w:w="2261"/>
      </w:tblGrid>
      <w:tr w:rsidR="000001CE" w:rsidTr="00AD23CB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Организованная образовательная деятельность.</w:t>
            </w:r>
          </w:p>
        </w:tc>
      </w:tr>
      <w:tr w:rsidR="000001CE" w:rsidTr="00AD23CB"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 w:rsidP="007F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Базовая образовательная</w:t>
            </w:r>
            <w:r w:rsidR="007F0311" w:rsidRPr="00AD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область.</w:t>
            </w:r>
          </w:p>
        </w:tc>
        <w:tc>
          <w:tcPr>
            <w:tcW w:w="9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Периодичность.</w:t>
            </w:r>
          </w:p>
        </w:tc>
      </w:tr>
      <w:tr w:rsidR="000001CE" w:rsidTr="00AD23CB"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CE" w:rsidRPr="00AD23CB" w:rsidRDefault="0000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(3-4 года).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(4-5 лет).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(5-6 лет).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(6-7 лет).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областей.</w:t>
            </w: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Pr="00AD23CB" w:rsidRDefault="002B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«Социально-коммуникативное», «Художественно-эстетическое</w:t>
            </w:r>
            <w:r w:rsidR="000001CE" w:rsidRPr="00AD23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Pr="00AD23CB" w:rsidRDefault="00000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Познание.</w:t>
            </w:r>
          </w:p>
          <w:p w:rsidR="000001CE" w:rsidRPr="00AD23CB" w:rsidRDefault="0000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элементарных</w:t>
            </w:r>
            <w:proofErr w:type="gramEnd"/>
          </w:p>
          <w:p w:rsidR="000001CE" w:rsidRPr="00AD23CB" w:rsidRDefault="0000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математических представлений.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E" w:rsidRPr="00AD23CB" w:rsidRDefault="007F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1CE" w:rsidRPr="00AD23CB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Pr="00AD23CB" w:rsidRDefault="0000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</w:t>
            </w:r>
            <w:r w:rsidR="002B03C4">
              <w:rPr>
                <w:rFonts w:ascii="Times New Roman" w:hAnsi="Times New Roman" w:cs="Times New Roman"/>
                <w:sz w:val="24"/>
                <w:szCs w:val="24"/>
              </w:rPr>
              <w:t>тие», «Социально-коммуникативное», «Художественно-эстетическое</w:t>
            </w: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Pr="00AD23CB" w:rsidRDefault="00000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Познание.</w:t>
            </w:r>
          </w:p>
          <w:p w:rsidR="000001CE" w:rsidRPr="00AD23CB" w:rsidRDefault="0000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целостной</w:t>
            </w:r>
            <w:proofErr w:type="gramEnd"/>
          </w:p>
          <w:p w:rsidR="000001CE" w:rsidRPr="00AD23CB" w:rsidRDefault="0000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картины мира,</w:t>
            </w:r>
          </w:p>
          <w:p w:rsidR="000001CE" w:rsidRPr="00AD23CB" w:rsidRDefault="0000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E" w:rsidRPr="00AD23CB" w:rsidRDefault="0000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 xml:space="preserve">«Речевое развитие», </w:t>
            </w:r>
            <w:r w:rsidR="002B03C4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«Социально-коммуникативное», «Художественно-эстетическое</w:t>
            </w: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B03C4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4" w:rsidRPr="00AD23CB" w:rsidRDefault="002B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3C4" w:rsidRPr="00AD23CB" w:rsidRDefault="002B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4" w:rsidRPr="00AD23CB" w:rsidRDefault="002B0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3C4" w:rsidRPr="00AD23CB" w:rsidRDefault="002B0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2B03C4" w:rsidRPr="00AD23CB" w:rsidRDefault="002B0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4" w:rsidRPr="00AD23CB" w:rsidRDefault="002B0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3C4" w:rsidRPr="00AD23CB" w:rsidRDefault="002B0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2B03C4" w:rsidRPr="00AD23CB" w:rsidRDefault="002B0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4" w:rsidRPr="00AD23CB" w:rsidRDefault="002B0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3C4" w:rsidRPr="00AD23CB" w:rsidRDefault="002B0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2B03C4" w:rsidRPr="00AD23CB" w:rsidRDefault="002B0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4" w:rsidRPr="00AD23CB" w:rsidRDefault="002B0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3C4" w:rsidRPr="00AD23CB" w:rsidRDefault="002B0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2B03C4" w:rsidRPr="00AD23CB" w:rsidRDefault="002B0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C4" w:rsidRPr="00AD23CB" w:rsidRDefault="002B03C4" w:rsidP="002B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3C4" w:rsidRPr="00AD23CB" w:rsidRDefault="002B03C4" w:rsidP="002B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 xml:space="preserve">«Речевое развитие»,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«Социально-коммуникативное», «Художественно-эстетическое</w:t>
            </w: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D23CB" w:rsidTr="00AD23CB">
        <w:trPr>
          <w:trHeight w:val="21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CB" w:rsidRDefault="00AD23C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Речевое развитие </w:t>
            </w:r>
            <w:r w:rsidRPr="00AD23CB">
              <w:rPr>
                <w:rFonts w:ascii="Times New Roman" w:hAnsi="Times New Roman" w:cs="Times New Roman"/>
                <w:sz w:val="28"/>
              </w:rPr>
              <w:t>групп компенсирующей направленности</w:t>
            </w:r>
            <w:r>
              <w:rPr>
                <w:rFonts w:ascii="Times New Roman" w:hAnsi="Times New Roman" w:cs="Times New Roman"/>
                <w:sz w:val="28"/>
              </w:rPr>
              <w:t xml:space="preserve"> (НР)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CB" w:rsidRPr="00AD23CB" w:rsidRDefault="00AD2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CB" w:rsidRPr="00AD23CB" w:rsidRDefault="00AD2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CB" w:rsidRPr="00AD23CB" w:rsidRDefault="00AD23CB" w:rsidP="00AD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AD23CB" w:rsidRPr="00AD23CB" w:rsidRDefault="00AD23CB" w:rsidP="00AD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 (фронтально)</w:t>
            </w:r>
          </w:p>
          <w:p w:rsidR="00AD23CB" w:rsidRPr="00AD23CB" w:rsidRDefault="00AD23CB" w:rsidP="00AD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ежедневно во второй половине дня)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CB" w:rsidRPr="00AD23CB" w:rsidRDefault="00AD23CB" w:rsidP="00AD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 xml:space="preserve">2 раза </w:t>
            </w:r>
          </w:p>
          <w:p w:rsidR="00AD23CB" w:rsidRPr="00AD23CB" w:rsidRDefault="00AD23CB" w:rsidP="00AD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 (фронтально)</w:t>
            </w:r>
          </w:p>
          <w:p w:rsidR="00AD23CB" w:rsidRPr="00AD23CB" w:rsidRDefault="00AD23CB" w:rsidP="00AD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ежедневно во второй половине дня)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CB" w:rsidRPr="00AD23CB" w:rsidRDefault="002B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  <w:r w:rsidR="00AD23CB" w:rsidRPr="00AD23CB">
              <w:rPr>
                <w:rFonts w:ascii="Times New Roman" w:hAnsi="Times New Roman" w:cs="Times New Roman"/>
                <w:sz w:val="24"/>
                <w:szCs w:val="24"/>
              </w:rPr>
              <w:t>», «Речевое развитие».</w:t>
            </w:r>
          </w:p>
        </w:tc>
      </w:tr>
      <w:tr w:rsidR="00AD23CB" w:rsidTr="00AD23CB">
        <w:trPr>
          <w:trHeight w:val="420"/>
        </w:trPr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CB" w:rsidRDefault="00AD23CB" w:rsidP="00AD23C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D23CB" w:rsidRDefault="00AD23CB" w:rsidP="00AD23C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D23CB" w:rsidRDefault="00AD23CB" w:rsidP="00AD23C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D23CB" w:rsidRDefault="00AD23CB" w:rsidP="00AD23C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Художественно – эстетическое развитие.</w:t>
            </w: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неделю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неделю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раза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раза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неделю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«Познавательное развитие», 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«Социально-коммуникативная», «Художественно-эстетическая», «Речевое развитие».</w:t>
            </w: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Лепка.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две недели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две недели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две недели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две недели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Аппликация.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раз 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две недели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раз 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две недели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раз 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две недели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две недели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Музыка.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раза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неделю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раза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неделю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раза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раза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неделю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</w:t>
            </w:r>
            <w:r w:rsidR="002B03C4">
              <w:rPr>
                <w:rFonts w:ascii="Times New Roman" w:hAnsi="Times New Roman" w:cs="Times New Roman"/>
                <w:sz w:val="28"/>
              </w:rPr>
              <w:t>тие», «Социально-коммуникативное», «Художественно-эстетическое</w:t>
            </w:r>
            <w:r>
              <w:rPr>
                <w:rFonts w:ascii="Times New Roman" w:hAnsi="Times New Roman" w:cs="Times New Roman"/>
                <w:sz w:val="28"/>
              </w:rPr>
              <w:t>», «Познавательное развитие».</w:t>
            </w: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Длительность.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 w:rsidP="00571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минут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 w:rsidP="00571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 w:rsidP="00571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 w:rsidP="00571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минут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 w:rsidP="00571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 w:rsidP="00571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 w:rsidP="00571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 w:rsidP="00571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Максимально допустимый 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объем недельной нагрузки.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 w:rsidP="00571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часа</w:t>
            </w:r>
            <w:r w:rsidR="0057129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45 минут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 w:rsidP="00571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часа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 w:rsidP="00571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часов</w:t>
            </w:r>
            <w:r w:rsidR="0057129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15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 w:rsidP="00571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часов</w:t>
            </w:r>
            <w:r w:rsidR="0057129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30 минут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01CE" w:rsidTr="00AD23CB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Образовательная деятельность в ходе режимных моментов.</w:t>
            </w:r>
          </w:p>
        </w:tc>
      </w:tr>
      <w:tr w:rsidR="000001CE" w:rsidTr="00AD23CB"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Базовый 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 деятельности.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Периодичность.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Интеграция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образовательных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областей.</w:t>
            </w:r>
          </w:p>
        </w:tc>
      </w:tr>
      <w:tr w:rsidR="000001CE" w:rsidTr="00AD23CB"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Вторая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младшая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(3-4 года).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(4-5 лет).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Старшая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(5-6 лет).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Подготовительная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(6-7 лет).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Утренняя гимнастика.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</w:t>
            </w:r>
            <w:r w:rsidR="002B03C4">
              <w:rPr>
                <w:rFonts w:ascii="Times New Roman" w:hAnsi="Times New Roman" w:cs="Times New Roman"/>
                <w:sz w:val="28"/>
              </w:rPr>
              <w:t>тие», «Социально-коммуникативное»,  «Художественно - эстетическое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Комплексы закаливающих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процедур.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«Физическое развитие»,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«Социально-</w:t>
            </w:r>
            <w:r w:rsidR="00A23D50">
              <w:rPr>
                <w:rFonts w:ascii="Times New Roman" w:hAnsi="Times New Roman" w:cs="Times New Roman"/>
                <w:sz w:val="28"/>
              </w:rPr>
              <w:t>коммуникативное</w:t>
            </w:r>
            <w:r>
              <w:rPr>
                <w:rFonts w:ascii="Times New Roman" w:hAnsi="Times New Roman" w:cs="Times New Roman"/>
                <w:sz w:val="28"/>
              </w:rPr>
              <w:t xml:space="preserve">».  </w:t>
            </w: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Гигиенические процедуры.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A23D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«Социально-коммуникативное</w:t>
            </w:r>
            <w:r w:rsidR="000001CE">
              <w:rPr>
                <w:rFonts w:ascii="Times New Roman" w:hAnsi="Times New Roman" w:cs="Times New Roman"/>
                <w:sz w:val="28"/>
              </w:rPr>
              <w:t xml:space="preserve">».  </w:t>
            </w: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Ситуативные беседы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режимных моментов.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</w:t>
            </w:r>
            <w:r w:rsidR="00A23D50">
              <w:rPr>
                <w:rFonts w:ascii="Times New Roman" w:hAnsi="Times New Roman" w:cs="Times New Roman"/>
                <w:sz w:val="28"/>
              </w:rPr>
              <w:t>тие», «Социально-коммуникативное</w:t>
            </w:r>
            <w:r>
              <w:rPr>
                <w:rFonts w:ascii="Times New Roman" w:hAnsi="Times New Roman" w:cs="Times New Roman"/>
                <w:sz w:val="28"/>
              </w:rPr>
              <w:t>», «Познавательное развитие».</w:t>
            </w: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Чтение 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художественной литературы.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«Социально-коммуникативная», «Музыка».</w:t>
            </w: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Дежурства.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«Социально-коммуникативная».</w:t>
            </w: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Прогулки</w:t>
            </w:r>
            <w:r w:rsidR="00571298">
              <w:rPr>
                <w:rFonts w:ascii="Times New Roman" w:hAnsi="Times New Roman" w:cs="Times New Roman"/>
                <w:sz w:val="28"/>
              </w:rPr>
              <w:t xml:space="preserve"> (в зимний период соответственно температурному режиму)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развитие», «Социальн</w:t>
            </w:r>
            <w:r w:rsidR="00A23D50">
              <w:rPr>
                <w:rFonts w:ascii="Times New Roman" w:hAnsi="Times New Roman" w:cs="Times New Roman"/>
                <w:sz w:val="28"/>
              </w:rPr>
              <w:t>о-коммуникативное</w:t>
            </w:r>
            <w:r>
              <w:rPr>
                <w:rFonts w:ascii="Times New Roman" w:hAnsi="Times New Roman" w:cs="Times New Roman"/>
                <w:sz w:val="28"/>
              </w:rPr>
              <w:t>», «Познавательное развитие».</w:t>
            </w:r>
          </w:p>
        </w:tc>
      </w:tr>
      <w:tr w:rsidR="000001CE" w:rsidTr="00AD23CB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Самостоятельная деятельность детей.</w:t>
            </w: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развитие», «Социально-коммуникативная», «Музыка», «Речевое развитие».</w:t>
            </w: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Самостоятельная деятельность 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уголках развития.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развитие», «Социально-коммуникативная», «Художественно-эстетическая», «Познавательное развитие».</w:t>
            </w:r>
          </w:p>
        </w:tc>
      </w:tr>
    </w:tbl>
    <w:p w:rsidR="000001CE" w:rsidRDefault="000001CE" w:rsidP="000001CE">
      <w:pPr>
        <w:rPr>
          <w:rFonts w:ascii="Times New Roman" w:hAnsi="Times New Roman" w:cs="Times New Roman"/>
          <w:sz w:val="28"/>
        </w:rPr>
      </w:pPr>
    </w:p>
    <w:p w:rsidR="00BE067D" w:rsidRDefault="000001CE" w:rsidP="00AD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Исполнитель: заместитель заведующего МБДОУ «Детский сад </w:t>
      </w:r>
      <w:r w:rsidR="00571298">
        <w:rPr>
          <w:rFonts w:ascii="Times New Roman" w:hAnsi="Times New Roman" w:cs="Times New Roman"/>
          <w:sz w:val="28"/>
        </w:rPr>
        <w:t xml:space="preserve">№ 3 «Ручеек» </w:t>
      </w:r>
      <w:proofErr w:type="spellStart"/>
      <w:r w:rsidR="00FE5203">
        <w:rPr>
          <w:rFonts w:ascii="Times New Roman" w:hAnsi="Times New Roman" w:cs="Times New Roman"/>
          <w:sz w:val="28"/>
        </w:rPr>
        <w:t>Аввакумова</w:t>
      </w:r>
      <w:proofErr w:type="spellEnd"/>
      <w:r w:rsidR="00FE5203">
        <w:rPr>
          <w:rFonts w:ascii="Times New Roman" w:hAnsi="Times New Roman" w:cs="Times New Roman"/>
          <w:sz w:val="28"/>
        </w:rPr>
        <w:t xml:space="preserve"> Н.А</w:t>
      </w:r>
      <w:r>
        <w:rPr>
          <w:rFonts w:ascii="Times New Roman" w:hAnsi="Times New Roman" w:cs="Times New Roman"/>
          <w:sz w:val="28"/>
        </w:rPr>
        <w:t>.</w:t>
      </w:r>
    </w:p>
    <w:p w:rsidR="00BE067D" w:rsidRDefault="00BE067D" w:rsidP="000001CE">
      <w:pPr>
        <w:pStyle w:val="a4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001CE" w:rsidRDefault="000001CE" w:rsidP="000001CE">
      <w:pPr>
        <w:pStyle w:val="a4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Приложение №2</w:t>
      </w:r>
    </w:p>
    <w:p w:rsidR="00571298" w:rsidRDefault="00571298" w:rsidP="000001CE">
      <w:pPr>
        <w:pStyle w:val="a4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001CE" w:rsidRDefault="000001CE" w:rsidP="00571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Учебный план организованной образовательной деятельности по образовательной программе дошкольного образования на </w:t>
      </w:r>
      <w:r w:rsidR="00F20A8E">
        <w:rPr>
          <w:rFonts w:ascii="Times New Roman" w:hAnsi="Times New Roman" w:cs="Times New Roman"/>
          <w:b/>
          <w:sz w:val="28"/>
        </w:rPr>
        <w:t>2021 – 2022</w:t>
      </w:r>
      <w:r w:rsidR="00B43F4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учебный год, на летний оздоровительный период Муниципального бюджетного дошкольного образовательного учреждения «Детский сад № 3 «Ручеек» п. Тура».</w:t>
      </w:r>
    </w:p>
    <w:p w:rsidR="000001CE" w:rsidRDefault="000001CE" w:rsidP="000001C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11395" w:type="dxa"/>
        <w:jc w:val="center"/>
        <w:tblInd w:w="-459" w:type="dxa"/>
        <w:tblLook w:val="04A0" w:firstRow="1" w:lastRow="0" w:firstColumn="1" w:lastColumn="0" w:noHBand="0" w:noVBand="1"/>
      </w:tblPr>
      <w:tblGrid>
        <w:gridCol w:w="2277"/>
        <w:gridCol w:w="1555"/>
        <w:gridCol w:w="1497"/>
        <w:gridCol w:w="1497"/>
        <w:gridCol w:w="2417"/>
        <w:gridCol w:w="2564"/>
      </w:tblGrid>
      <w:tr w:rsidR="000001CE" w:rsidTr="00571298">
        <w:trPr>
          <w:jc w:val="center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Базовая образовательная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область.</w:t>
            </w:r>
          </w:p>
        </w:tc>
        <w:tc>
          <w:tcPr>
            <w:tcW w:w="9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Периодичность.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Вторая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младшая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(3-4 года).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(4-5 лет).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Старшая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(5-6 лет).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Подготовительная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(6-7 лет).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Интеграция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образовательных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областей.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Физическая культура.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раза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неделю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раза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неделю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раза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неделю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раза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неделю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«Социально-коммуникативная», «Художественно-эстетическая».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Познание.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элементарных</w:t>
            </w:r>
            <w:proofErr w:type="gramEnd"/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математических представлений.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развитие», «Социально-коммуникативная», «Художественно-эстетическая».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Познание.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целостной</w:t>
            </w:r>
            <w:proofErr w:type="gramEnd"/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картины мира,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расширение кругозора.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развитие», «Социально-коммуникативная», «Художественно-эстетическая».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Речевое развитие.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«Социально-коммуникативная», «Художественно-эстетическая», «Речевое развитие».</w:t>
            </w:r>
          </w:p>
        </w:tc>
      </w:tr>
      <w:tr w:rsidR="000001CE" w:rsidTr="00571298">
        <w:trPr>
          <w:jc w:val="center"/>
        </w:trPr>
        <w:tc>
          <w:tcPr>
            <w:tcW w:w="1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001CE" w:rsidRDefault="000001CE" w:rsidP="005712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Художественно – эстетическое развитие.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«Познавательное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развитие», «Социально-коммуникативная», 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«Художественно-эстетическая», «Речевое развитие».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Лепка.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Аппликация.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Музыка.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раза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неделю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раза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неделю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раза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неделю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раза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неделю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развитие», «Социально-коммуникативная», «Художественно-эстетическая», «Познавательное развитие».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Длительность.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минут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Максимально допустимый 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объем недельной нагрузки.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часа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часа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минут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01CE" w:rsidTr="00571298">
        <w:trPr>
          <w:jc w:val="center"/>
        </w:trPr>
        <w:tc>
          <w:tcPr>
            <w:tcW w:w="1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Образовательная деятельность в ходе режимных моментов.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Утренняя гимнастика.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развитие», «Социально-коммуникативная»,  «Музыка».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Комплексы закаливающих процедур.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«Физическое развитие», «Социально-коммуникативная».  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Гигиенические процедуры.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«Социально-коммуникативная».  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Ситуативные беседы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режимных моментов.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развитие», «Социально-коммуникативная», «Познавательное развитие».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Чтение 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художественной литературы.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«Социально-коммуникативная», «Музыка».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Дежурства.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571298" w:rsidP="00571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  <w:r w:rsidR="000001CE">
              <w:rPr>
                <w:rFonts w:ascii="Times New Roman" w:hAnsi="Times New Roman" w:cs="Times New Roman"/>
                <w:sz w:val="28"/>
              </w:rPr>
              <w:t>жедневн</w:t>
            </w:r>
            <w:r>
              <w:rPr>
                <w:rFonts w:ascii="Times New Roman" w:hAnsi="Times New Roman" w:cs="Times New Roman"/>
                <w:sz w:val="28"/>
              </w:rPr>
              <w:t>о (со второго полугодия)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«Социально-коммуникативная».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развитие», «Социально-коммуникативная», «Познавательное развитие».</w:t>
            </w:r>
          </w:p>
        </w:tc>
      </w:tr>
      <w:tr w:rsidR="000001CE" w:rsidTr="00571298">
        <w:trPr>
          <w:jc w:val="center"/>
        </w:trPr>
        <w:tc>
          <w:tcPr>
            <w:tcW w:w="1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Самостоятельная деятельность детей.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развитие», «Социально-коммуникативная», «Музыка», «Речевое развитие».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Самостоятельная деятельность 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уголках развития.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развитие», «Социально-коммуникативная», «Художественно-эстетическая», «Познавательное развитие».</w:t>
            </w:r>
          </w:p>
        </w:tc>
      </w:tr>
    </w:tbl>
    <w:p w:rsidR="000001CE" w:rsidRDefault="000001CE" w:rsidP="00571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01CE" w:rsidRDefault="000001CE" w:rsidP="00571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Исполнитель: заместитель заведующего МБДОУ «Детский с</w:t>
      </w:r>
      <w:r w:rsidR="00571298">
        <w:rPr>
          <w:rFonts w:ascii="Times New Roman" w:hAnsi="Times New Roman" w:cs="Times New Roman"/>
          <w:sz w:val="28"/>
        </w:rPr>
        <w:t xml:space="preserve">ад № 3 «Ручеек» </w:t>
      </w:r>
      <w:proofErr w:type="spellStart"/>
      <w:r w:rsidR="00FE5203">
        <w:rPr>
          <w:rFonts w:ascii="Times New Roman" w:hAnsi="Times New Roman" w:cs="Times New Roman"/>
          <w:sz w:val="28"/>
        </w:rPr>
        <w:t>Аввакумова</w:t>
      </w:r>
      <w:proofErr w:type="spellEnd"/>
      <w:r w:rsidR="00FE5203">
        <w:rPr>
          <w:rFonts w:ascii="Times New Roman" w:hAnsi="Times New Roman" w:cs="Times New Roman"/>
          <w:sz w:val="28"/>
        </w:rPr>
        <w:t xml:space="preserve"> Н.А.</w:t>
      </w:r>
    </w:p>
    <w:p w:rsidR="000001CE" w:rsidRDefault="000001CE" w:rsidP="000001CE">
      <w:pPr>
        <w:rPr>
          <w:rFonts w:ascii="Times New Roman" w:hAnsi="Times New Roman" w:cs="Times New Roman"/>
          <w:sz w:val="28"/>
        </w:rPr>
      </w:pPr>
    </w:p>
    <w:p w:rsidR="000001CE" w:rsidRDefault="000001CE" w:rsidP="000001CE">
      <w:pPr>
        <w:rPr>
          <w:rFonts w:ascii="Times New Roman" w:hAnsi="Times New Roman" w:cs="Times New Roman"/>
          <w:sz w:val="28"/>
        </w:rPr>
      </w:pPr>
    </w:p>
    <w:p w:rsidR="000001CE" w:rsidRDefault="000001CE" w:rsidP="000001CE">
      <w:pPr>
        <w:rPr>
          <w:rFonts w:ascii="Times New Roman" w:hAnsi="Times New Roman" w:cs="Times New Roman"/>
          <w:sz w:val="28"/>
        </w:rPr>
      </w:pPr>
    </w:p>
    <w:p w:rsidR="000001CE" w:rsidRDefault="000001CE" w:rsidP="000001CE">
      <w:pPr>
        <w:rPr>
          <w:rFonts w:ascii="Times New Roman" w:hAnsi="Times New Roman" w:cs="Times New Roman"/>
          <w:sz w:val="28"/>
        </w:rPr>
      </w:pPr>
    </w:p>
    <w:p w:rsidR="000001CE" w:rsidRDefault="000001CE" w:rsidP="000001CE">
      <w:pPr>
        <w:rPr>
          <w:rFonts w:ascii="Times New Roman" w:hAnsi="Times New Roman" w:cs="Times New Roman"/>
          <w:sz w:val="28"/>
        </w:rPr>
      </w:pPr>
    </w:p>
    <w:p w:rsidR="000001CE" w:rsidRDefault="000001CE" w:rsidP="000001CE">
      <w:pPr>
        <w:rPr>
          <w:rFonts w:ascii="Times New Roman" w:hAnsi="Times New Roman" w:cs="Times New Roman"/>
          <w:sz w:val="28"/>
        </w:rPr>
      </w:pPr>
    </w:p>
    <w:p w:rsidR="000001CE" w:rsidRDefault="000001CE" w:rsidP="000001CE">
      <w:pPr>
        <w:rPr>
          <w:rFonts w:ascii="Times New Roman" w:hAnsi="Times New Roman" w:cs="Times New Roman"/>
          <w:sz w:val="28"/>
        </w:rPr>
      </w:pPr>
    </w:p>
    <w:p w:rsidR="000001CE" w:rsidRDefault="000001CE" w:rsidP="000001CE">
      <w:pPr>
        <w:rPr>
          <w:rFonts w:ascii="Times New Roman" w:hAnsi="Times New Roman" w:cs="Times New Roman"/>
          <w:sz w:val="28"/>
        </w:rPr>
      </w:pPr>
    </w:p>
    <w:p w:rsidR="000001CE" w:rsidRDefault="000001CE" w:rsidP="000001CE">
      <w:pPr>
        <w:rPr>
          <w:rFonts w:ascii="Times New Roman" w:hAnsi="Times New Roman" w:cs="Times New Roman"/>
          <w:sz w:val="28"/>
        </w:rPr>
      </w:pPr>
    </w:p>
    <w:p w:rsidR="00914B21" w:rsidRDefault="00914B21" w:rsidP="00B43F44">
      <w:pPr>
        <w:rPr>
          <w:rFonts w:ascii="Times New Roman" w:hAnsi="Times New Roman" w:cs="Times New Roman"/>
          <w:b/>
          <w:sz w:val="28"/>
        </w:rPr>
      </w:pPr>
    </w:p>
    <w:p w:rsidR="00F90583" w:rsidRDefault="00F90583" w:rsidP="00B43F44">
      <w:pPr>
        <w:rPr>
          <w:rFonts w:ascii="Times New Roman" w:hAnsi="Times New Roman" w:cs="Times New Roman"/>
          <w:b/>
          <w:sz w:val="28"/>
        </w:rPr>
      </w:pPr>
    </w:p>
    <w:p w:rsidR="00F90583" w:rsidRDefault="00F90583" w:rsidP="00B43F44">
      <w:pPr>
        <w:rPr>
          <w:rFonts w:ascii="Times New Roman" w:hAnsi="Times New Roman" w:cs="Times New Roman"/>
          <w:b/>
          <w:sz w:val="28"/>
        </w:rPr>
      </w:pPr>
    </w:p>
    <w:p w:rsidR="00914B21" w:rsidRDefault="000001CE" w:rsidP="00B43F44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№3</w:t>
      </w:r>
    </w:p>
    <w:p w:rsidR="000001CE" w:rsidRDefault="000001CE" w:rsidP="00571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Годовой календарный учебный график</w:t>
      </w:r>
    </w:p>
    <w:p w:rsidR="000001CE" w:rsidRDefault="000001CE" w:rsidP="00571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бюджетного дошкольного образовательного учреждения «Детский сад № 3 «Ручеек» п. Тура</w:t>
      </w:r>
    </w:p>
    <w:p w:rsidR="000001CE" w:rsidRDefault="00F20A8E" w:rsidP="00571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2021 – 2022</w:t>
      </w:r>
      <w:r w:rsidR="000001CE">
        <w:rPr>
          <w:rFonts w:ascii="Times New Roman" w:hAnsi="Times New Roman" w:cs="Times New Roman"/>
          <w:b/>
          <w:sz w:val="28"/>
        </w:rPr>
        <w:t xml:space="preserve"> учебный год.</w:t>
      </w:r>
    </w:p>
    <w:p w:rsidR="00571298" w:rsidRDefault="00571298" w:rsidP="00571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11604" w:type="dxa"/>
        <w:jc w:val="center"/>
        <w:tblInd w:w="1940" w:type="dxa"/>
        <w:tblLook w:val="04A0" w:firstRow="1" w:lastRow="0" w:firstColumn="1" w:lastColumn="0" w:noHBand="0" w:noVBand="1"/>
      </w:tblPr>
      <w:tblGrid>
        <w:gridCol w:w="2642"/>
        <w:gridCol w:w="2075"/>
        <w:gridCol w:w="1525"/>
        <w:gridCol w:w="1432"/>
        <w:gridCol w:w="1513"/>
        <w:gridCol w:w="2417"/>
      </w:tblGrid>
      <w:tr w:rsidR="000001CE" w:rsidTr="0057129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 w:rsidP="00571298">
            <w:pPr>
              <w:ind w:left="1690" w:hanging="169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Содержание.</w:t>
            </w:r>
          </w:p>
        </w:tc>
        <w:tc>
          <w:tcPr>
            <w:tcW w:w="8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Возрастная подгруппа.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Первая 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младшая 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группа.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(1,5-3 года)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Вторая младшая группа.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(3-4 года)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группа.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(4-5 лет)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Старшая группа.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(5-6 лет)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Подготовительная 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школе группа.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(6-7 лет)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возрастных групп.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A23D50">
              <w:rPr>
                <w:rFonts w:ascii="Times New Roman" w:hAnsi="Times New Roman" w:cs="Times New Roman"/>
                <w:sz w:val="28"/>
              </w:rPr>
              <w:t>(</w:t>
            </w:r>
            <w:r w:rsidR="00AD23CB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A23D50">
              <w:rPr>
                <w:rFonts w:ascii="Times New Roman" w:hAnsi="Times New Roman" w:cs="Times New Roman"/>
                <w:sz w:val="28"/>
              </w:rPr>
              <w:t>(</w:t>
            </w:r>
            <w:r w:rsidR="00AD23CB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A23D50">
              <w:rPr>
                <w:rFonts w:ascii="Times New Roman" w:hAnsi="Times New Roman" w:cs="Times New Roman"/>
                <w:sz w:val="28"/>
              </w:rPr>
              <w:t>(</w:t>
            </w:r>
            <w:r w:rsidR="00AD23CB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A23D50">
              <w:rPr>
                <w:rFonts w:ascii="Times New Roman" w:hAnsi="Times New Roman" w:cs="Times New Roman"/>
                <w:sz w:val="28"/>
              </w:rPr>
              <w:t>(</w:t>
            </w:r>
            <w:r w:rsidR="00AD23CB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F20A8E">
              <w:rPr>
                <w:rFonts w:ascii="Times New Roman" w:hAnsi="Times New Roman" w:cs="Times New Roman"/>
                <w:sz w:val="28"/>
              </w:rPr>
              <w:t>(</w:t>
            </w:r>
            <w:r w:rsidR="00AD23CB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Начало учебного года.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A23D50" w:rsidP="007024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15.09.2023</w:t>
            </w:r>
            <w:r w:rsidR="00F20A8E"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0001C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A23D50" w:rsidP="00FE52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01.09.2023</w:t>
            </w:r>
            <w:r w:rsidR="00F20A8E"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0001CE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Окончание учебного года.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A23D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25.05.2024</w:t>
            </w:r>
            <w:r w:rsidR="00F20A8E"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0001C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A23D50" w:rsidP="00FE52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31.05.2024</w:t>
            </w:r>
            <w:r w:rsidR="00F20A8E"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0001CE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Продолжительность учебного года.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 недель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 недель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1-ое полугодие.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 недель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недель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2-ое полугодие.</w:t>
            </w:r>
          </w:p>
        </w:tc>
        <w:tc>
          <w:tcPr>
            <w:tcW w:w="8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недель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Продолжительность учебной недели.</w:t>
            </w:r>
          </w:p>
        </w:tc>
        <w:tc>
          <w:tcPr>
            <w:tcW w:w="8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дней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Продолжительность НОД.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 минут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 минут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 минут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 минут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 минут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Регламентация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образовательного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процесса на один день.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1-2 НОД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НОД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НОД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2-3 НОД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НОД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Начало НОД.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09.30.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tabs>
                <w:tab w:val="left" w:pos="642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09.00.</w:t>
            </w:r>
          </w:p>
        </w:tc>
      </w:tr>
      <w:tr w:rsidR="000001CE" w:rsidTr="00571298">
        <w:trPr>
          <w:jc w:val="center"/>
        </w:trPr>
        <w:tc>
          <w:tcPr>
            <w:tcW w:w="1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Объем образовательной нагрузки.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1-ая половина дня.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10мин.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30мин.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40мин.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45мин.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1ч. 30мин.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2-ая половина дня.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8мин.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5мин.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раза 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неделю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20мин.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раза 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неделю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30мин.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25-30мин. 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 раза в неделю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1-ая половина дня в неделю.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 минут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2ч. 30мин.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3ч. 20мин.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3ч. 45мин.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7ч. 30мин.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2-ая половина дня в неделю.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 минут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15мин.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40мин.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2ч. 30мин.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1ч.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Максимально допустимый объем 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недельной</w:t>
            </w:r>
            <w:r>
              <w:rPr>
                <w:rFonts w:ascii="Times New Roman" w:hAnsi="Times New Roman" w:cs="Times New Roman"/>
                <w:sz w:val="28"/>
              </w:rPr>
              <w:t xml:space="preserve"> образовательной нагрузки.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1ч. 30мин.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2ч. 45мин.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4ч.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6ч. 15мин.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8ч. 30мин.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Перерыв между НОД.</w:t>
            </w:r>
          </w:p>
        </w:tc>
        <w:tc>
          <w:tcPr>
            <w:tcW w:w="8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минут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 проведения диагностики.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A23D50" w:rsidP="00FE52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03.09.2023</w:t>
            </w:r>
            <w:r w:rsidR="00F20A8E">
              <w:rPr>
                <w:rFonts w:ascii="Times New Roman" w:hAnsi="Times New Roman" w:cs="Times New Roman"/>
                <w:sz w:val="28"/>
              </w:rPr>
              <w:t>г</w:t>
            </w:r>
            <w:r w:rsidR="000001CE">
              <w:rPr>
                <w:rFonts w:ascii="Times New Roman" w:hAnsi="Times New Roman" w:cs="Times New Roman"/>
                <w:sz w:val="28"/>
              </w:rPr>
              <w:t>.-1</w:t>
            </w:r>
            <w:r w:rsidR="00FE5203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.09.2023</w:t>
            </w:r>
            <w:r w:rsidR="00F20A8E"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0001C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 w:rsidP="00FE52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FE5203">
              <w:rPr>
                <w:rFonts w:ascii="Times New Roman" w:hAnsi="Times New Roman" w:cs="Times New Roman"/>
                <w:sz w:val="28"/>
              </w:rPr>
              <w:t>3</w:t>
            </w:r>
            <w:r w:rsidR="00A23D50">
              <w:rPr>
                <w:rFonts w:ascii="Times New Roman" w:hAnsi="Times New Roman" w:cs="Times New Roman"/>
                <w:sz w:val="28"/>
              </w:rPr>
              <w:t>.09.2023</w:t>
            </w:r>
            <w:r>
              <w:rPr>
                <w:rFonts w:ascii="Times New Roman" w:hAnsi="Times New Roman" w:cs="Times New Roman"/>
                <w:sz w:val="28"/>
              </w:rPr>
              <w:t xml:space="preserve"> – 1</w:t>
            </w:r>
            <w:r w:rsidR="00FE5203">
              <w:rPr>
                <w:rFonts w:ascii="Times New Roman" w:hAnsi="Times New Roman" w:cs="Times New Roman"/>
                <w:sz w:val="28"/>
              </w:rPr>
              <w:t>3</w:t>
            </w:r>
            <w:r w:rsidR="00A23D50">
              <w:rPr>
                <w:rFonts w:ascii="Times New Roman" w:hAnsi="Times New Roman" w:cs="Times New Roman"/>
                <w:sz w:val="28"/>
              </w:rPr>
              <w:t>.09.2023</w:t>
            </w:r>
            <w:r w:rsidR="00F20A8E">
              <w:rPr>
                <w:rFonts w:ascii="Times New Roman" w:hAnsi="Times New Roman" w:cs="Times New Roman"/>
                <w:sz w:val="28"/>
              </w:rPr>
              <w:t xml:space="preserve"> г</w:t>
            </w:r>
            <w:proofErr w:type="gramStart"/>
            <w:r w:rsidR="00F20A8E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</w:p>
        </w:tc>
      </w:tr>
      <w:tr w:rsidR="000001CE" w:rsidTr="005712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FE5203" w:rsidP="003846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A23D50">
              <w:rPr>
                <w:rFonts w:ascii="Times New Roman" w:hAnsi="Times New Roman" w:cs="Times New Roman"/>
                <w:sz w:val="28"/>
              </w:rPr>
              <w:t>.04.2024</w:t>
            </w:r>
            <w:r w:rsidR="00F20A8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001CE">
              <w:rPr>
                <w:rFonts w:ascii="Times New Roman" w:hAnsi="Times New Roman" w:cs="Times New Roman"/>
                <w:sz w:val="28"/>
              </w:rPr>
              <w:t xml:space="preserve"> – 2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 w:rsidR="00A23D50">
              <w:rPr>
                <w:rFonts w:ascii="Times New Roman" w:hAnsi="Times New Roman" w:cs="Times New Roman"/>
                <w:sz w:val="28"/>
              </w:rPr>
              <w:t>.04.2024</w:t>
            </w:r>
            <w:r w:rsidR="00F20A8E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Летний оздоровительный период.</w:t>
            </w:r>
          </w:p>
        </w:tc>
        <w:tc>
          <w:tcPr>
            <w:tcW w:w="8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A23D50" w:rsidP="003846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01.06.2024 г. – 31.08.2024</w:t>
            </w:r>
            <w:r w:rsidR="00F20A8E"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0001CE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Праздничные дни.</w:t>
            </w:r>
          </w:p>
        </w:tc>
        <w:tc>
          <w:tcPr>
            <w:tcW w:w="8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 w:rsidP="00FE52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соответствии с производственным </w:t>
            </w:r>
            <w:r w:rsidR="00A23D50">
              <w:rPr>
                <w:rFonts w:ascii="Times New Roman" w:hAnsi="Times New Roman" w:cs="Times New Roman"/>
                <w:sz w:val="28"/>
              </w:rPr>
              <w:t>календарем на 2023 – 2024</w:t>
            </w:r>
            <w:r>
              <w:rPr>
                <w:rFonts w:ascii="Times New Roman" w:hAnsi="Times New Roman" w:cs="Times New Roman"/>
                <w:sz w:val="28"/>
              </w:rPr>
              <w:t xml:space="preserve"> год.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23D50" w:rsidRDefault="000001CE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</w:p>
          <w:p w:rsidR="000001CE" w:rsidRPr="00A23D50" w:rsidRDefault="000001CE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>Праздники и развлечения.</w:t>
            </w:r>
          </w:p>
          <w:p w:rsidR="000001CE" w:rsidRPr="00A23D50" w:rsidRDefault="000001CE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>Выставки. Смотры – конкурсы.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23D50" w:rsidRDefault="000001CE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</w:p>
          <w:p w:rsidR="000001CE" w:rsidRPr="00A23D50" w:rsidRDefault="000001CE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 xml:space="preserve">Мероприятия </w:t>
            </w:r>
            <w:proofErr w:type="gramStart"/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>тематических</w:t>
            </w:r>
            <w:proofErr w:type="gramEnd"/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</w:p>
          <w:p w:rsidR="000001CE" w:rsidRPr="00A23D50" w:rsidRDefault="000001CE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>недель.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Pr="00A23D50" w:rsidRDefault="00571298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 xml:space="preserve">«День Знаний» </w:t>
            </w:r>
            <w:r w:rsidR="000001CE" w:rsidRPr="00A23D50">
              <w:rPr>
                <w:rFonts w:ascii="Times New Roman" w:hAnsi="Times New Roman" w:cs="Times New Roman"/>
                <w:sz w:val="28"/>
                <w:highlight w:val="yellow"/>
              </w:rPr>
              <w:t>(сентябрь)</w:t>
            </w:r>
          </w:p>
          <w:p w:rsidR="000001CE" w:rsidRPr="00A23D50" w:rsidRDefault="00571298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 xml:space="preserve">«Золотая осень» </w:t>
            </w:r>
            <w:r w:rsidR="000001CE" w:rsidRPr="00A23D50">
              <w:rPr>
                <w:rFonts w:ascii="Times New Roman" w:hAnsi="Times New Roman" w:cs="Times New Roman"/>
                <w:sz w:val="28"/>
                <w:highlight w:val="yellow"/>
              </w:rPr>
              <w:t>(октябрь)</w:t>
            </w:r>
          </w:p>
          <w:p w:rsidR="000001CE" w:rsidRPr="00A23D50" w:rsidRDefault="00D81AFF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r w:rsidR="00434748" w:rsidRPr="00A23D50">
              <w:rPr>
                <w:rFonts w:ascii="Times New Roman" w:hAnsi="Times New Roman" w:cs="Times New Roman"/>
                <w:sz w:val="28"/>
                <w:highlight w:val="yellow"/>
              </w:rPr>
              <w:t>«День Матери»</w:t>
            </w:r>
            <w:r w:rsidR="00571298" w:rsidRPr="00A23D50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r w:rsidR="000001CE" w:rsidRPr="00A23D50">
              <w:rPr>
                <w:rFonts w:ascii="Times New Roman" w:hAnsi="Times New Roman" w:cs="Times New Roman"/>
                <w:sz w:val="28"/>
                <w:highlight w:val="yellow"/>
              </w:rPr>
              <w:t>(ноябрь)</w:t>
            </w:r>
          </w:p>
          <w:p w:rsidR="00434748" w:rsidRPr="00A23D50" w:rsidRDefault="000001CE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>«</w:t>
            </w:r>
            <w:r w:rsidR="00434748" w:rsidRPr="00A23D50">
              <w:rPr>
                <w:rFonts w:ascii="Times New Roman" w:hAnsi="Times New Roman" w:cs="Times New Roman"/>
                <w:sz w:val="28"/>
                <w:highlight w:val="yellow"/>
              </w:rPr>
              <w:t>Лучшая елочная игрушка</w:t>
            </w:r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>»</w:t>
            </w:r>
            <w:r w:rsidR="00571298" w:rsidRPr="00A23D50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r w:rsidR="00434748" w:rsidRPr="00A23D50">
              <w:rPr>
                <w:rFonts w:ascii="Times New Roman" w:hAnsi="Times New Roman" w:cs="Times New Roman"/>
                <w:sz w:val="28"/>
                <w:highlight w:val="yellow"/>
              </w:rPr>
              <w:t>(декабрь)</w:t>
            </w:r>
          </w:p>
          <w:p w:rsidR="000001CE" w:rsidRPr="00A23D50" w:rsidRDefault="00571298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 xml:space="preserve">Новогодние утренники </w:t>
            </w:r>
            <w:r w:rsidR="000001CE" w:rsidRPr="00A23D50">
              <w:rPr>
                <w:rFonts w:ascii="Times New Roman" w:hAnsi="Times New Roman" w:cs="Times New Roman"/>
                <w:sz w:val="28"/>
                <w:highlight w:val="yellow"/>
              </w:rPr>
              <w:t>(декабрь)</w:t>
            </w:r>
          </w:p>
          <w:p w:rsidR="00434748" w:rsidRPr="00A23D50" w:rsidRDefault="00571298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 xml:space="preserve">«Зимние забавы» </w:t>
            </w:r>
            <w:r w:rsidR="00434748" w:rsidRPr="00A23D50">
              <w:rPr>
                <w:rFonts w:ascii="Times New Roman" w:hAnsi="Times New Roman" w:cs="Times New Roman"/>
                <w:sz w:val="28"/>
                <w:highlight w:val="yellow"/>
              </w:rPr>
              <w:t>(январь)</w:t>
            </w:r>
          </w:p>
          <w:p w:rsidR="000001CE" w:rsidRPr="00A23D50" w:rsidRDefault="00571298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 xml:space="preserve">«День защитника Отечества» </w:t>
            </w:r>
            <w:r w:rsidR="000001CE" w:rsidRPr="00A23D50">
              <w:rPr>
                <w:rFonts w:ascii="Times New Roman" w:hAnsi="Times New Roman" w:cs="Times New Roman"/>
                <w:sz w:val="28"/>
                <w:highlight w:val="yellow"/>
              </w:rPr>
              <w:t>(февраль)</w:t>
            </w:r>
          </w:p>
          <w:p w:rsidR="00F20A8E" w:rsidRPr="00A23D50" w:rsidRDefault="00F20A8E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>«Мой папа солдат» (февраль)</w:t>
            </w:r>
          </w:p>
          <w:p w:rsidR="00434748" w:rsidRPr="00A23D50" w:rsidRDefault="00434748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>«Международный же</w:t>
            </w:r>
            <w:r w:rsidR="00571298" w:rsidRPr="00A23D50">
              <w:rPr>
                <w:rFonts w:ascii="Times New Roman" w:hAnsi="Times New Roman" w:cs="Times New Roman"/>
                <w:sz w:val="28"/>
                <w:highlight w:val="yellow"/>
              </w:rPr>
              <w:t xml:space="preserve">нский день» </w:t>
            </w:r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>(март)</w:t>
            </w:r>
          </w:p>
          <w:p w:rsidR="00F20A8E" w:rsidRPr="00A23D50" w:rsidRDefault="00F20A8E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>«Подарок для любимой мамы» (март)</w:t>
            </w:r>
          </w:p>
          <w:p w:rsidR="000001CE" w:rsidRPr="00A23D50" w:rsidRDefault="00434748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>«День космонавтики»</w:t>
            </w:r>
            <w:r w:rsidR="000001CE" w:rsidRPr="00A23D50">
              <w:rPr>
                <w:rFonts w:ascii="Times New Roman" w:hAnsi="Times New Roman" w:cs="Times New Roman"/>
                <w:sz w:val="28"/>
                <w:highlight w:val="yellow"/>
              </w:rPr>
              <w:t xml:space="preserve"> (апрель)</w:t>
            </w:r>
          </w:p>
          <w:p w:rsidR="00F20A8E" w:rsidRPr="00A23D50" w:rsidRDefault="00F20A8E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>«Космические просторы» (апрель)</w:t>
            </w:r>
          </w:p>
          <w:p w:rsidR="00F20A8E" w:rsidRPr="00A23D50" w:rsidRDefault="00571298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 xml:space="preserve">«День Победы» </w:t>
            </w:r>
            <w:r w:rsidR="000001CE" w:rsidRPr="00A23D50">
              <w:rPr>
                <w:rFonts w:ascii="Times New Roman" w:hAnsi="Times New Roman" w:cs="Times New Roman"/>
                <w:sz w:val="28"/>
                <w:highlight w:val="yellow"/>
              </w:rPr>
              <w:t>(май)</w:t>
            </w:r>
          </w:p>
          <w:p w:rsidR="00F20A8E" w:rsidRPr="00A23D50" w:rsidRDefault="00434748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>Выпускные утренники</w:t>
            </w:r>
            <w:r w:rsidR="00571298" w:rsidRPr="00A23D50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>(май)</w:t>
            </w:r>
          </w:p>
          <w:p w:rsidR="00434748" w:rsidRPr="00A23D50" w:rsidRDefault="00434748">
            <w:pPr>
              <w:rPr>
                <w:rFonts w:ascii="Times New Roman" w:eastAsia="Calibri" w:hAnsi="Times New Roman" w:cs="Times New Roman"/>
                <w:sz w:val="28"/>
                <w:highlight w:val="yellow"/>
              </w:rPr>
            </w:pPr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>Мероприятия темат</w:t>
            </w:r>
            <w:r w:rsidR="00571298" w:rsidRPr="00A23D50">
              <w:rPr>
                <w:rFonts w:ascii="Times New Roman" w:hAnsi="Times New Roman" w:cs="Times New Roman"/>
                <w:sz w:val="28"/>
                <w:highlight w:val="yellow"/>
              </w:rPr>
              <w:t xml:space="preserve">ических недель </w:t>
            </w:r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>(в течение года)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23D50" w:rsidRDefault="000001CE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>Мероприятия на летний период.</w:t>
            </w:r>
          </w:p>
        </w:tc>
        <w:tc>
          <w:tcPr>
            <w:tcW w:w="8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48" w:rsidRPr="00A23D50" w:rsidRDefault="00434748" w:rsidP="00434748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 xml:space="preserve">«День защиты детей» </w:t>
            </w:r>
            <w:r w:rsidR="00571298" w:rsidRPr="00A23D50">
              <w:rPr>
                <w:rFonts w:ascii="Times New Roman" w:hAnsi="Times New Roman" w:cs="Times New Roman"/>
                <w:sz w:val="28"/>
                <w:highlight w:val="yellow"/>
              </w:rPr>
              <w:t xml:space="preserve">Неделя здоровья </w:t>
            </w:r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>(июнь)</w:t>
            </w:r>
          </w:p>
          <w:p w:rsidR="00434748" w:rsidRPr="00A23D50" w:rsidRDefault="00571298" w:rsidP="00434748">
            <w:pPr>
              <w:rPr>
                <w:rFonts w:ascii="Times New Roman" w:eastAsia="Calibri" w:hAnsi="Times New Roman" w:cs="Times New Roman"/>
                <w:sz w:val="28"/>
                <w:highlight w:val="yellow"/>
              </w:rPr>
            </w:pPr>
            <w:r w:rsidRPr="00A23D50">
              <w:rPr>
                <w:rFonts w:ascii="Times New Roman" w:eastAsia="Calibri" w:hAnsi="Times New Roman" w:cs="Times New Roman"/>
                <w:sz w:val="28"/>
                <w:highlight w:val="yellow"/>
              </w:rPr>
              <w:t xml:space="preserve">«Лучший участок» </w:t>
            </w:r>
            <w:r w:rsidR="00434748" w:rsidRPr="00A23D50">
              <w:rPr>
                <w:rFonts w:ascii="Times New Roman" w:eastAsia="Calibri" w:hAnsi="Times New Roman" w:cs="Times New Roman"/>
                <w:sz w:val="28"/>
                <w:highlight w:val="yellow"/>
              </w:rPr>
              <w:t>(июль)</w:t>
            </w:r>
          </w:p>
          <w:p w:rsidR="000001CE" w:rsidRPr="00A23D50" w:rsidRDefault="00434748" w:rsidP="00434748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A23D50">
              <w:rPr>
                <w:rFonts w:ascii="Times New Roman" w:eastAsia="Calibri" w:hAnsi="Times New Roman" w:cs="Times New Roman"/>
                <w:sz w:val="28"/>
                <w:highlight w:val="yellow"/>
              </w:rPr>
              <w:t>«</w:t>
            </w:r>
            <w:r w:rsidR="00571298" w:rsidRPr="00A23D50">
              <w:rPr>
                <w:rFonts w:ascii="Times New Roman" w:hAnsi="Times New Roman" w:cs="Times New Roman"/>
                <w:sz w:val="28"/>
                <w:highlight w:val="yellow"/>
              </w:rPr>
              <w:t xml:space="preserve">Малые олимпийские игры» </w:t>
            </w:r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>(август)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23D50" w:rsidRDefault="000001CE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 xml:space="preserve">Периодичность проведения </w:t>
            </w:r>
          </w:p>
          <w:p w:rsidR="000001CE" w:rsidRPr="00A23D50" w:rsidRDefault="000001CE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>родительских собраний.</w:t>
            </w:r>
          </w:p>
        </w:tc>
        <w:tc>
          <w:tcPr>
            <w:tcW w:w="8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Pr="00A23D50" w:rsidRDefault="000001CE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>1-ое собрание – сентябрь</w:t>
            </w:r>
          </w:p>
          <w:p w:rsidR="000001CE" w:rsidRPr="00A23D50" w:rsidRDefault="000001CE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>2-ое собрание – декабрь</w:t>
            </w:r>
          </w:p>
          <w:p w:rsidR="000001CE" w:rsidRPr="00A23D50" w:rsidRDefault="000001CE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A23D50">
              <w:rPr>
                <w:rFonts w:ascii="Times New Roman" w:hAnsi="Times New Roman" w:cs="Times New Roman"/>
                <w:sz w:val="28"/>
                <w:highlight w:val="yellow"/>
              </w:rPr>
              <w:t>3-е собрание – апрель, май</w:t>
            </w:r>
          </w:p>
        </w:tc>
      </w:tr>
    </w:tbl>
    <w:p w:rsidR="000001CE" w:rsidRDefault="000001CE" w:rsidP="000001CE">
      <w:pPr>
        <w:spacing w:line="240" w:lineRule="auto"/>
        <w:rPr>
          <w:rFonts w:ascii="Times New Roman" w:hAnsi="Times New Roman" w:cs="Times New Roman"/>
          <w:sz w:val="28"/>
        </w:rPr>
      </w:pPr>
    </w:p>
    <w:p w:rsidR="000001CE" w:rsidRPr="003B5502" w:rsidRDefault="000001CE" w:rsidP="00571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Исполнитель: заместитель заведующего </w:t>
      </w:r>
      <w:r w:rsidR="00D81AFF">
        <w:rPr>
          <w:rFonts w:ascii="Times New Roman" w:hAnsi="Times New Roman" w:cs="Times New Roman"/>
          <w:sz w:val="28"/>
        </w:rPr>
        <w:t xml:space="preserve">по УВР </w:t>
      </w:r>
      <w:r>
        <w:rPr>
          <w:rFonts w:ascii="Times New Roman" w:hAnsi="Times New Roman" w:cs="Times New Roman"/>
          <w:sz w:val="28"/>
        </w:rPr>
        <w:t xml:space="preserve">МБДОУ «Детский сад № </w:t>
      </w:r>
      <w:r w:rsidR="00571298">
        <w:rPr>
          <w:rFonts w:ascii="Times New Roman" w:hAnsi="Times New Roman" w:cs="Times New Roman"/>
          <w:sz w:val="28"/>
        </w:rPr>
        <w:t xml:space="preserve">3 «Ручеек» </w:t>
      </w:r>
      <w:proofErr w:type="spellStart"/>
      <w:r w:rsidR="00FE5203">
        <w:rPr>
          <w:rFonts w:ascii="Times New Roman" w:hAnsi="Times New Roman" w:cs="Times New Roman"/>
          <w:sz w:val="28"/>
        </w:rPr>
        <w:t>Аввакумова</w:t>
      </w:r>
      <w:proofErr w:type="spellEnd"/>
      <w:r w:rsidR="00FE5203">
        <w:rPr>
          <w:rFonts w:ascii="Times New Roman" w:hAnsi="Times New Roman" w:cs="Times New Roman"/>
          <w:sz w:val="28"/>
        </w:rPr>
        <w:t xml:space="preserve"> Н.А.</w:t>
      </w:r>
    </w:p>
    <w:sectPr w:rsidR="000001CE" w:rsidRPr="003B5502" w:rsidSect="007F03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929" w:rsidRDefault="00124929" w:rsidP="002D69A5">
      <w:pPr>
        <w:spacing w:after="0" w:line="240" w:lineRule="auto"/>
      </w:pPr>
      <w:r>
        <w:separator/>
      </w:r>
    </w:p>
  </w:endnote>
  <w:endnote w:type="continuationSeparator" w:id="0">
    <w:p w:rsidR="00124929" w:rsidRDefault="00124929" w:rsidP="002D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9A5" w:rsidRDefault="002D69A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143357"/>
      <w:docPartObj>
        <w:docPartGallery w:val="Page Numbers (Bottom of Page)"/>
        <w:docPartUnique/>
      </w:docPartObj>
    </w:sdtPr>
    <w:sdtEndPr/>
    <w:sdtContent>
      <w:p w:rsidR="002D69A5" w:rsidRDefault="002D69A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DAB">
          <w:rPr>
            <w:noProof/>
          </w:rPr>
          <w:t>17</w:t>
        </w:r>
        <w:r>
          <w:fldChar w:fldCharType="end"/>
        </w:r>
      </w:p>
    </w:sdtContent>
  </w:sdt>
  <w:p w:rsidR="002D69A5" w:rsidRDefault="002D69A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9A5" w:rsidRDefault="002D69A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929" w:rsidRDefault="00124929" w:rsidP="002D69A5">
      <w:pPr>
        <w:spacing w:after="0" w:line="240" w:lineRule="auto"/>
      </w:pPr>
      <w:r>
        <w:separator/>
      </w:r>
    </w:p>
  </w:footnote>
  <w:footnote w:type="continuationSeparator" w:id="0">
    <w:p w:rsidR="00124929" w:rsidRDefault="00124929" w:rsidP="002D6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9A5" w:rsidRDefault="002D69A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9A5" w:rsidRDefault="002D69A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9A5" w:rsidRDefault="002D69A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412"/>
    <w:multiLevelType w:val="hybridMultilevel"/>
    <w:tmpl w:val="8D1E6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34BAA"/>
    <w:multiLevelType w:val="hybridMultilevel"/>
    <w:tmpl w:val="42400976"/>
    <w:lvl w:ilvl="0" w:tplc="433E261E"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62692A"/>
    <w:multiLevelType w:val="multilevel"/>
    <w:tmpl w:val="AC98EF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4CD30307"/>
    <w:multiLevelType w:val="hybridMultilevel"/>
    <w:tmpl w:val="4258B0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94A7B"/>
    <w:multiLevelType w:val="hybridMultilevel"/>
    <w:tmpl w:val="8DA80618"/>
    <w:lvl w:ilvl="0" w:tplc="821E3D4A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5629243B"/>
    <w:multiLevelType w:val="hybridMultilevel"/>
    <w:tmpl w:val="43EE7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7334B"/>
    <w:multiLevelType w:val="hybridMultilevel"/>
    <w:tmpl w:val="848A1454"/>
    <w:lvl w:ilvl="0" w:tplc="4E8A6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8D1605"/>
    <w:multiLevelType w:val="hybridMultilevel"/>
    <w:tmpl w:val="F8821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128F1"/>
    <w:multiLevelType w:val="hybridMultilevel"/>
    <w:tmpl w:val="E64A5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D1AC0"/>
    <w:multiLevelType w:val="hybridMultilevel"/>
    <w:tmpl w:val="72906208"/>
    <w:lvl w:ilvl="0" w:tplc="92FEC67E">
      <w:start w:val="1"/>
      <w:numFmt w:val="bullet"/>
      <w:lvlText w:val=""/>
      <w:lvlJc w:val="left"/>
      <w:pPr>
        <w:ind w:left="16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502"/>
    <w:rsid w:val="000001CE"/>
    <w:rsid w:val="000110A0"/>
    <w:rsid w:val="00040FE4"/>
    <w:rsid w:val="00042FC1"/>
    <w:rsid w:val="00080C4C"/>
    <w:rsid w:val="000E21F6"/>
    <w:rsid w:val="000E40E0"/>
    <w:rsid w:val="00116C88"/>
    <w:rsid w:val="00124929"/>
    <w:rsid w:val="001A3753"/>
    <w:rsid w:val="00245B4A"/>
    <w:rsid w:val="002B03C4"/>
    <w:rsid w:val="002D60F5"/>
    <w:rsid w:val="002D69A5"/>
    <w:rsid w:val="00350417"/>
    <w:rsid w:val="00364799"/>
    <w:rsid w:val="003846A4"/>
    <w:rsid w:val="00394943"/>
    <w:rsid w:val="003B5502"/>
    <w:rsid w:val="003D2DAB"/>
    <w:rsid w:val="003D739B"/>
    <w:rsid w:val="003F65F4"/>
    <w:rsid w:val="004075CC"/>
    <w:rsid w:val="00434748"/>
    <w:rsid w:val="004734C0"/>
    <w:rsid w:val="004B417C"/>
    <w:rsid w:val="004D3069"/>
    <w:rsid w:val="004F03E0"/>
    <w:rsid w:val="00571298"/>
    <w:rsid w:val="00581EDD"/>
    <w:rsid w:val="00595ED7"/>
    <w:rsid w:val="0063566E"/>
    <w:rsid w:val="00677E46"/>
    <w:rsid w:val="006970A2"/>
    <w:rsid w:val="006E7581"/>
    <w:rsid w:val="0070241B"/>
    <w:rsid w:val="00783C72"/>
    <w:rsid w:val="007A4199"/>
    <w:rsid w:val="007F0311"/>
    <w:rsid w:val="007F4944"/>
    <w:rsid w:val="00863FB3"/>
    <w:rsid w:val="00914B21"/>
    <w:rsid w:val="00956E91"/>
    <w:rsid w:val="00963784"/>
    <w:rsid w:val="00975B0A"/>
    <w:rsid w:val="009E15E8"/>
    <w:rsid w:val="00A23D50"/>
    <w:rsid w:val="00A76D53"/>
    <w:rsid w:val="00AD1E4D"/>
    <w:rsid w:val="00AD23CB"/>
    <w:rsid w:val="00B43F44"/>
    <w:rsid w:val="00B4632B"/>
    <w:rsid w:val="00BC0EFC"/>
    <w:rsid w:val="00BE067D"/>
    <w:rsid w:val="00C36424"/>
    <w:rsid w:val="00C630DD"/>
    <w:rsid w:val="00C71083"/>
    <w:rsid w:val="00C95BD9"/>
    <w:rsid w:val="00CD3F3C"/>
    <w:rsid w:val="00D16FE9"/>
    <w:rsid w:val="00D372FA"/>
    <w:rsid w:val="00D6150A"/>
    <w:rsid w:val="00D81AFF"/>
    <w:rsid w:val="00D96F88"/>
    <w:rsid w:val="00DB601C"/>
    <w:rsid w:val="00E306F3"/>
    <w:rsid w:val="00EF2E44"/>
    <w:rsid w:val="00EF504F"/>
    <w:rsid w:val="00F20A8E"/>
    <w:rsid w:val="00F84FDF"/>
    <w:rsid w:val="00F86865"/>
    <w:rsid w:val="00F90583"/>
    <w:rsid w:val="00FC5DB5"/>
    <w:rsid w:val="00FC5DD0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0A2"/>
    <w:pPr>
      <w:ind w:left="720"/>
      <w:contextualSpacing/>
    </w:pPr>
  </w:style>
  <w:style w:type="paragraph" w:styleId="a4">
    <w:name w:val="No Spacing"/>
    <w:link w:val="a5"/>
    <w:uiPriority w:val="1"/>
    <w:qFormat/>
    <w:rsid w:val="004075C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001CE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00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4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F4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D6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D69A5"/>
  </w:style>
  <w:style w:type="paragraph" w:styleId="ab">
    <w:name w:val="footer"/>
    <w:basedOn w:val="a"/>
    <w:link w:val="ac"/>
    <w:uiPriority w:val="99"/>
    <w:unhideWhenUsed/>
    <w:rsid w:val="002D6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6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17</Pages>
  <Words>3307</Words>
  <Characters>18855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detsad3</dc:creator>
  <cp:lastModifiedBy>User</cp:lastModifiedBy>
  <cp:revision>44</cp:revision>
  <cp:lastPrinted>2023-07-10T08:38:00Z</cp:lastPrinted>
  <dcterms:created xsi:type="dcterms:W3CDTF">2018-05-21T10:28:00Z</dcterms:created>
  <dcterms:modified xsi:type="dcterms:W3CDTF">2023-09-25T03:46:00Z</dcterms:modified>
</cp:coreProperties>
</file>