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EC" w:rsidRPr="00045621" w:rsidRDefault="007962EC" w:rsidP="007962EC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</w:t>
      </w:r>
      <w:r w:rsidRPr="00045621">
        <w:rPr>
          <w:rFonts w:ascii="Times New Roman" w:hAnsi="Times New Roman" w:cs="Times New Roman"/>
          <w:b/>
          <w:i/>
          <w:sz w:val="28"/>
        </w:rPr>
        <w:t xml:space="preserve">ПРАВИЛЬНОЕ ВОСПИТАНИЕ – </w:t>
      </w:r>
    </w:p>
    <w:p w:rsidR="007962EC" w:rsidRPr="00045621" w:rsidRDefault="007962EC" w:rsidP="007962E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D5D23">
        <w:rPr>
          <w:rFonts w:ascii="Times New Roman" w:hAnsi="Times New Roman" w:cs="Times New Roman"/>
          <w:b/>
          <w:i/>
          <w:sz w:val="32"/>
        </w:rPr>
        <w:t>ВОСПИТАНИЕ БЕЗ НАКАЗАНИЙ</w:t>
      </w:r>
      <w:r>
        <w:rPr>
          <w:rFonts w:ascii="Times New Roman" w:hAnsi="Times New Roman" w:cs="Times New Roman"/>
          <w:b/>
          <w:i/>
          <w:sz w:val="28"/>
        </w:rPr>
        <w:t>»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Воспитание без наказаний возможно, если вся система воздействий на ребёнка с первых дней его жизни основывается на разумной требовательности к нему и уважении в нём человеческой личности. Когда ребёнку в семье предъявляют определённые требования, когда у него посильные обязанности, для него установлении и строго выполняется режим дня – это упорядочивает поведение ребёнка, создаёт привычку владеть собой, управлять своими поступками. При соблюдении этих условий воспитания легче научить ребёнка поступать хорошо, как в присутствии, так и в отсутствии взрослых, реагировать на «мягкие» меры воздействия.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5621">
        <w:rPr>
          <w:rFonts w:ascii="Times New Roman" w:hAnsi="Times New Roman" w:cs="Times New Roman"/>
          <w:b/>
          <w:sz w:val="28"/>
        </w:rPr>
        <w:t>Ребёнок, привыкший к мягкому и вместе с тем требовательному обращению, быстро реагирует на указания и замечания других.</w:t>
      </w:r>
      <w:r>
        <w:rPr>
          <w:rFonts w:ascii="Times New Roman" w:hAnsi="Times New Roman" w:cs="Times New Roman"/>
          <w:sz w:val="28"/>
        </w:rPr>
        <w:t xml:space="preserve"> К таким детям не приходится применять наказания. Достаточно такому ребёнку сделать замечание спокойным тоном отметить, что так поступать «некрасиво», как он тут же реагирует на ваше замечание. Важно, чтобы ребёнок уже с малолетства ощущал неловкость, когда ему делают замечания взрослые. А это важно, если мы, взрослые, деликатно обращаемся с малышами, щадим их детское самолюбие, поддерживаем в них человеческое достоинство, что конечно несовместимо с применением частых наказаний, одёргиваний. Ребёнок привыкает к столь высоким раздражителям и перестаёт на них реагировать, становится нечувствительным к «мягким» мерам воздействия.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5621">
        <w:rPr>
          <w:rFonts w:ascii="Times New Roman" w:hAnsi="Times New Roman" w:cs="Times New Roman"/>
          <w:b/>
          <w:sz w:val="28"/>
        </w:rPr>
        <w:t xml:space="preserve">Умение родителей обходиться без наказаний в воспитании детей – залог успешного развития в детях лучших черт. </w:t>
      </w:r>
      <w:r>
        <w:rPr>
          <w:rFonts w:ascii="Times New Roman" w:hAnsi="Times New Roman" w:cs="Times New Roman"/>
          <w:sz w:val="28"/>
        </w:rPr>
        <w:t xml:space="preserve">Только на основе высокой </w:t>
      </w:r>
      <w:proofErr w:type="gramStart"/>
      <w:r>
        <w:rPr>
          <w:rFonts w:ascii="Times New Roman" w:hAnsi="Times New Roman" w:cs="Times New Roman"/>
          <w:sz w:val="28"/>
        </w:rPr>
        <w:t>сознательности</w:t>
      </w:r>
      <w:proofErr w:type="gramEnd"/>
      <w:r>
        <w:rPr>
          <w:rFonts w:ascii="Times New Roman" w:hAnsi="Times New Roman" w:cs="Times New Roman"/>
          <w:sz w:val="28"/>
        </w:rPr>
        <w:t xml:space="preserve"> возможно сформировать такие качества, как гуманность, чуткость к людям, душевную деликатность, ответственность за свои поступки, умение считаться с интересами и удобствами окружающих.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b/>
          <w:sz w:val="28"/>
        </w:rPr>
        <w:t>Как определить меру требовательности к ребёнку?</w:t>
      </w:r>
      <w:r>
        <w:rPr>
          <w:rFonts w:ascii="Times New Roman" w:hAnsi="Times New Roman" w:cs="Times New Roman"/>
          <w:sz w:val="28"/>
        </w:rPr>
        <w:t xml:space="preserve"> Прежде всего, для этого важно видеть за поступками детей мотивы, которыми они руководствуются и которые подчас остаются скрытыми для родителей. Сложность в руководстве поведением ребёнка чаще всего возникает в связи с тем, что, не поняв истинных причин детских поступков, мы применяем совсем не подходящие меры воздействия, бываем слишком строги или слишком снисходительны. Правильный подход к детям во многом зависит от того, насколько мы их знаем и понимаем.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Мы склонны воздействовать на ребёнка сразу «крутыми» способами: наказать – и всё! А почему бы не использовать всю гамму воздействий, применяя их постепенно? </w:t>
      </w:r>
      <w:r w:rsidRPr="00A72804">
        <w:rPr>
          <w:rFonts w:ascii="Times New Roman" w:hAnsi="Times New Roman" w:cs="Times New Roman"/>
          <w:b/>
          <w:sz w:val="28"/>
        </w:rPr>
        <w:t>Если «мягкая» мера не возымела успеха, то у родителей в запасе ещё несколько более «сильных» способов, заставляющих ребёнка послушаться.</w:t>
      </w:r>
      <w:r>
        <w:rPr>
          <w:rFonts w:ascii="Times New Roman" w:hAnsi="Times New Roman" w:cs="Times New Roman"/>
          <w:sz w:val="28"/>
        </w:rPr>
        <w:t xml:space="preserve"> Родители всегда имеют немало способов, дающих возможность понять ребёнку, что им недовольны. 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Суровый взгляд, холодно – вежливое обращение…и ещё много – много: если отказать в прогулке с собой, в участии слушать сказку, которую будет читать или рассказывать отец или мать…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Вот наказания, которые произведут и раскаяние, и сознание, и слёзы, и исправление.  Для ребёнка, который привязан к родителям, их суровый взгляд, нахмуренные брови, неодобрительный жест уже могут явиться неприятностью можно выразить недовольство поведением ребёнка в </w:t>
      </w:r>
      <w:proofErr w:type="gramStart"/>
      <w:r>
        <w:rPr>
          <w:rFonts w:ascii="Times New Roman" w:hAnsi="Times New Roman" w:cs="Times New Roman"/>
          <w:sz w:val="28"/>
        </w:rPr>
        <w:t>более категорической</w:t>
      </w:r>
      <w:proofErr w:type="gramEnd"/>
      <w:r>
        <w:rPr>
          <w:rFonts w:ascii="Times New Roman" w:hAnsi="Times New Roman" w:cs="Times New Roman"/>
          <w:sz w:val="28"/>
        </w:rPr>
        <w:t xml:space="preserve"> форме: отказать в ласке, разговаривать с ребёнком сухим, официальным тоном. Малыши очень чутко улавливают изменения в тоне взрослых, и обычно начинают ласкаться, стараясь всячески вернуть к себе расположение взрослых.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Иногда мать или отец временно перестают разговаривать с ребёнком, стараясь подчеркнуть своё огорчение поступком дочери или сына. Если ребёнок дорожит привязанностью родного человека, то отказ родителей </w:t>
      </w:r>
      <w:r>
        <w:rPr>
          <w:rFonts w:ascii="Times New Roman" w:hAnsi="Times New Roman" w:cs="Times New Roman"/>
          <w:sz w:val="28"/>
        </w:rPr>
        <w:lastRenderedPageBreak/>
        <w:t>разговаривать с ним сам по себе является чуть ли не наказанием. Сердце ребёнка не может на это не откликнуться.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Детей, отличающихся повышенным самолюбием, иногда целесообразно предупредить, что об их поступке, если он повторится, расскажут другим членам семьи, а то и воспитательнице детского сада. Иногда можно рассказать в присутствии ребёнка о его недостойном поведении знакомым, особенно тем, кто его уважает, с мнением которых он считается.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Многие родители с успехом применяют, так называемый, </w:t>
      </w:r>
      <w:r w:rsidRPr="00A72804">
        <w:rPr>
          <w:rFonts w:ascii="Times New Roman" w:hAnsi="Times New Roman" w:cs="Times New Roman"/>
          <w:b/>
          <w:sz w:val="28"/>
        </w:rPr>
        <w:t>метод естественных последствий</w:t>
      </w:r>
      <w:r>
        <w:rPr>
          <w:rFonts w:ascii="Times New Roman" w:hAnsi="Times New Roman" w:cs="Times New Roman"/>
          <w:sz w:val="28"/>
        </w:rPr>
        <w:t>, т.е. выбирают меры воздействия, вытекающие из самого поступка: насорил – убери, налил – вытри, оторвал – пришей…  это вызывает у ребёнка отношение к тому, что он натворил, не очень то приятно, когда самому приходится пожинать результаты своего плохого поведения.</w:t>
      </w:r>
      <w:proofErr w:type="gramEnd"/>
      <w:r>
        <w:rPr>
          <w:rFonts w:ascii="Times New Roman" w:hAnsi="Times New Roman" w:cs="Times New Roman"/>
          <w:sz w:val="28"/>
        </w:rPr>
        <w:t xml:space="preserve"> Пожалуй, ни один из способов воздействия не заставляет так остро почувствовать неправильность собственного поступка, как метод естественных последствий. Метод естественных последствий не всегда применим. Нельзя отправить ребёнка в детский сад в испачканном платье за то, что он неряшлив, нельзя оставить ребёнка без прогулки за то, что он капризничал и не хотел одевать ту одежду, которую ему предлагали взрослые.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Сколько хлопот доставляют </w:t>
      </w:r>
      <w:r w:rsidRPr="00D024F3">
        <w:rPr>
          <w:rFonts w:ascii="Times New Roman" w:hAnsi="Times New Roman" w:cs="Times New Roman"/>
          <w:b/>
          <w:sz w:val="28"/>
        </w:rPr>
        <w:t>дети – «непоседы»</w:t>
      </w:r>
      <w:r>
        <w:rPr>
          <w:rFonts w:ascii="Times New Roman" w:hAnsi="Times New Roman" w:cs="Times New Roman"/>
          <w:sz w:val="28"/>
        </w:rPr>
        <w:t xml:space="preserve">, неуравновешенные и шумные. Родителям кажется, что только их замечания, окрики как – то еще в силах сдерживать такого шалуна. В действительности же взрослые постоянной муштрой лишь подливают масло в огонь: дети возбуждаются ещё больше. У таких детей вырабатывается готовность к отпору, стремление поступить «назло». Частые одёргивания, окрики, замечания лишь усиливают недостатки ребёнка. Робкие, тихие дети от постоянных одёргиваний становятся ещё более заторможенными, застенчивыми. Это о таких детях </w:t>
      </w:r>
      <w:r>
        <w:rPr>
          <w:rFonts w:ascii="Times New Roman" w:hAnsi="Times New Roman" w:cs="Times New Roman"/>
          <w:sz w:val="28"/>
        </w:rPr>
        <w:lastRenderedPageBreak/>
        <w:t xml:space="preserve">говорят: «забитый ребёнок». Зато </w:t>
      </w:r>
      <w:proofErr w:type="gramStart"/>
      <w:r>
        <w:rPr>
          <w:rFonts w:ascii="Times New Roman" w:hAnsi="Times New Roman" w:cs="Times New Roman"/>
          <w:sz w:val="28"/>
        </w:rPr>
        <w:t>легко возбудимые</w:t>
      </w:r>
      <w:proofErr w:type="gramEnd"/>
      <w:r>
        <w:rPr>
          <w:rFonts w:ascii="Times New Roman" w:hAnsi="Times New Roman" w:cs="Times New Roman"/>
          <w:sz w:val="28"/>
        </w:rPr>
        <w:t xml:space="preserve"> дети становятся особо агрессивными, «неподдающимися».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Совершенно </w:t>
      </w:r>
      <w:r w:rsidRPr="00045621">
        <w:rPr>
          <w:rFonts w:ascii="Times New Roman" w:hAnsi="Times New Roman" w:cs="Times New Roman"/>
          <w:b/>
          <w:sz w:val="28"/>
        </w:rPr>
        <w:t xml:space="preserve">недопустимы </w:t>
      </w:r>
      <w:r>
        <w:rPr>
          <w:rFonts w:ascii="Times New Roman" w:hAnsi="Times New Roman" w:cs="Times New Roman"/>
          <w:sz w:val="28"/>
        </w:rPr>
        <w:t xml:space="preserve">различные </w:t>
      </w:r>
      <w:r w:rsidRPr="00045621">
        <w:rPr>
          <w:rFonts w:ascii="Times New Roman" w:hAnsi="Times New Roman" w:cs="Times New Roman"/>
          <w:b/>
          <w:sz w:val="28"/>
        </w:rPr>
        <w:t>запугивания</w:t>
      </w:r>
      <w:r>
        <w:rPr>
          <w:rFonts w:ascii="Times New Roman" w:hAnsi="Times New Roman" w:cs="Times New Roman"/>
          <w:sz w:val="28"/>
        </w:rPr>
        <w:t xml:space="preserve"> детей. Взрослым кажется безобидным, когда они добиваются послушания от детей тем, что пугают их, но для психики детей это очень вредно.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Недопустимо прибегать к «подкупу» и обману, добиваясь от детей послушания. Если ребёнка заставляют подчиняться требованиям взрослых, обещая за это дать лакомство или игрушку, то ребёнок специально может упрямиться, капризничать, чтобы выторговать желаемое. И уже совсем неразумно, если при этом его обманывают и не выполняют обещания. К одной ошибке добавилась другая: однажды обманувшись, ребёнку уже не будет в дальнейшем верить взрослому. От такого ребёнка трудно будет добиться послушания при помощи убеждения.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Никогда не обещайте чего – либо ребёнку, если вы заранее знаете, что выполнить этого не сумеете.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F1851">
        <w:rPr>
          <w:rFonts w:ascii="Times New Roman" w:hAnsi="Times New Roman" w:cs="Times New Roman"/>
          <w:b/>
          <w:sz w:val="28"/>
        </w:rPr>
        <w:t>Родители, серьёзно думающие о воспитании своих детей</w:t>
      </w:r>
      <w:r>
        <w:rPr>
          <w:rFonts w:ascii="Times New Roman" w:hAnsi="Times New Roman" w:cs="Times New Roman"/>
          <w:sz w:val="28"/>
        </w:rPr>
        <w:t xml:space="preserve">, в применении различных мер воздействия </w:t>
      </w:r>
      <w:r w:rsidRPr="009F1851">
        <w:rPr>
          <w:rFonts w:ascii="Times New Roman" w:hAnsi="Times New Roman" w:cs="Times New Roman"/>
          <w:b/>
          <w:sz w:val="28"/>
        </w:rPr>
        <w:t>всегда опираются на сознание ребёнка</w:t>
      </w:r>
      <w:r>
        <w:rPr>
          <w:rFonts w:ascii="Times New Roman" w:hAnsi="Times New Roman" w:cs="Times New Roman"/>
          <w:sz w:val="28"/>
        </w:rPr>
        <w:t>, добиваясь от него осознанного отношения к собственным поступкам.</w:t>
      </w: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</w:p>
    <w:p w:rsidR="007962EC" w:rsidRDefault="007962EC" w:rsidP="007962EC">
      <w:pPr>
        <w:spacing w:line="360" w:lineRule="auto"/>
        <w:rPr>
          <w:rFonts w:ascii="Times New Roman" w:hAnsi="Times New Roman" w:cs="Times New Roman"/>
          <w:sz w:val="28"/>
        </w:rPr>
      </w:pPr>
    </w:p>
    <w:p w:rsidR="00552E43" w:rsidRDefault="00552E43" w:rsidP="007962EC">
      <w:pPr>
        <w:jc w:val="right"/>
      </w:pPr>
      <w:bookmarkStart w:id="0" w:name="_GoBack"/>
      <w:bookmarkEnd w:id="0"/>
    </w:p>
    <w:sectPr w:rsidR="00552E43" w:rsidSect="0055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2EC"/>
    <w:rsid w:val="00020F1E"/>
    <w:rsid w:val="00023AE3"/>
    <w:rsid w:val="00060A4B"/>
    <w:rsid w:val="000C05F4"/>
    <w:rsid w:val="000C173A"/>
    <w:rsid w:val="000D3158"/>
    <w:rsid w:val="000E5E4B"/>
    <w:rsid w:val="001168E4"/>
    <w:rsid w:val="00137D6A"/>
    <w:rsid w:val="00140C60"/>
    <w:rsid w:val="0015312E"/>
    <w:rsid w:val="00183BB5"/>
    <w:rsid w:val="001C3B43"/>
    <w:rsid w:val="001D4F87"/>
    <w:rsid w:val="001E51AF"/>
    <w:rsid w:val="0020464D"/>
    <w:rsid w:val="00232E82"/>
    <w:rsid w:val="0026645C"/>
    <w:rsid w:val="002762C9"/>
    <w:rsid w:val="002A3AEA"/>
    <w:rsid w:val="003030F1"/>
    <w:rsid w:val="0036146F"/>
    <w:rsid w:val="00382BD7"/>
    <w:rsid w:val="003961FA"/>
    <w:rsid w:val="003C6805"/>
    <w:rsid w:val="003D1A3A"/>
    <w:rsid w:val="003E3479"/>
    <w:rsid w:val="003E61EB"/>
    <w:rsid w:val="00462AA0"/>
    <w:rsid w:val="004678B5"/>
    <w:rsid w:val="00475B78"/>
    <w:rsid w:val="004A27F2"/>
    <w:rsid w:val="004A503E"/>
    <w:rsid w:val="004F7389"/>
    <w:rsid w:val="00503CF1"/>
    <w:rsid w:val="005333DA"/>
    <w:rsid w:val="0054086F"/>
    <w:rsid w:val="00540B69"/>
    <w:rsid w:val="005465F0"/>
    <w:rsid w:val="00552E43"/>
    <w:rsid w:val="00583673"/>
    <w:rsid w:val="005B22EC"/>
    <w:rsid w:val="005B293A"/>
    <w:rsid w:val="005C34B6"/>
    <w:rsid w:val="005E44EE"/>
    <w:rsid w:val="00603A9E"/>
    <w:rsid w:val="00621A58"/>
    <w:rsid w:val="00632E74"/>
    <w:rsid w:val="00656C11"/>
    <w:rsid w:val="00675742"/>
    <w:rsid w:val="00691842"/>
    <w:rsid w:val="006A4A9B"/>
    <w:rsid w:val="00736F2E"/>
    <w:rsid w:val="007404BE"/>
    <w:rsid w:val="007758DB"/>
    <w:rsid w:val="007962EC"/>
    <w:rsid w:val="007A22B7"/>
    <w:rsid w:val="007D5212"/>
    <w:rsid w:val="007E0749"/>
    <w:rsid w:val="00870A05"/>
    <w:rsid w:val="00877176"/>
    <w:rsid w:val="008D50AC"/>
    <w:rsid w:val="009006FA"/>
    <w:rsid w:val="009025EC"/>
    <w:rsid w:val="00A02C07"/>
    <w:rsid w:val="00A47141"/>
    <w:rsid w:val="00A77048"/>
    <w:rsid w:val="00A777AD"/>
    <w:rsid w:val="00A9032F"/>
    <w:rsid w:val="00AC67B4"/>
    <w:rsid w:val="00AD5D6E"/>
    <w:rsid w:val="00AF6238"/>
    <w:rsid w:val="00B17D37"/>
    <w:rsid w:val="00B24B9A"/>
    <w:rsid w:val="00B53DC7"/>
    <w:rsid w:val="00B55629"/>
    <w:rsid w:val="00B6550C"/>
    <w:rsid w:val="00B75A8E"/>
    <w:rsid w:val="00B8224F"/>
    <w:rsid w:val="00B92C27"/>
    <w:rsid w:val="00BA3DF1"/>
    <w:rsid w:val="00BC6805"/>
    <w:rsid w:val="00C010D7"/>
    <w:rsid w:val="00C2402E"/>
    <w:rsid w:val="00C34C54"/>
    <w:rsid w:val="00C415B2"/>
    <w:rsid w:val="00C42994"/>
    <w:rsid w:val="00CA0C8F"/>
    <w:rsid w:val="00CD0AD1"/>
    <w:rsid w:val="00CF0CFC"/>
    <w:rsid w:val="00D4449F"/>
    <w:rsid w:val="00D56822"/>
    <w:rsid w:val="00D652B0"/>
    <w:rsid w:val="00D81A02"/>
    <w:rsid w:val="00D86B71"/>
    <w:rsid w:val="00DA7626"/>
    <w:rsid w:val="00DE3CF0"/>
    <w:rsid w:val="00DE60D0"/>
    <w:rsid w:val="00E12A48"/>
    <w:rsid w:val="00E33CA1"/>
    <w:rsid w:val="00E37C70"/>
    <w:rsid w:val="00EF056D"/>
    <w:rsid w:val="00F03F07"/>
    <w:rsid w:val="00F358C4"/>
    <w:rsid w:val="00F35D3C"/>
    <w:rsid w:val="00F666BB"/>
    <w:rsid w:val="00F71D8C"/>
    <w:rsid w:val="00FB7D84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5439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2016-04-06T08:01:00Z</dcterms:created>
  <dcterms:modified xsi:type="dcterms:W3CDTF">2020-10-25T03:03:00Z</dcterms:modified>
</cp:coreProperties>
</file>